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FB0EC" w14:textId="3F586634" w:rsidR="002C3037" w:rsidRPr="00074B96" w:rsidRDefault="002C3037" w:rsidP="00BF7B6D">
      <w:pPr>
        <w:numPr>
          <w:ilvl w:val="0"/>
          <w:numId w:val="0"/>
        </w:numPr>
        <w:jc w:val="center"/>
        <w:rPr>
          <w:rFonts w:ascii="Verdana" w:hAnsi="Verdana"/>
          <w:b/>
          <w:caps/>
          <w:sz w:val="24"/>
          <w:szCs w:val="24"/>
        </w:rPr>
      </w:pPr>
      <w:r w:rsidRPr="00074B96">
        <w:rPr>
          <w:rFonts w:ascii="Verdana" w:hAnsi="Verdana"/>
          <w:b/>
          <w:caps/>
          <w:sz w:val="24"/>
          <w:szCs w:val="24"/>
        </w:rPr>
        <w:t>Smlouva o poskytování služeb</w:t>
      </w:r>
    </w:p>
    <w:p w14:paraId="40FCD8B5" w14:textId="77777777" w:rsidR="008767B0" w:rsidRPr="00074B96" w:rsidRDefault="008767B0" w:rsidP="00313B15">
      <w:pPr>
        <w:numPr>
          <w:ilvl w:val="0"/>
          <w:numId w:val="0"/>
        </w:numPr>
        <w:jc w:val="center"/>
        <w:rPr>
          <w:rFonts w:ascii="Verdana" w:hAnsi="Verdana" w:cs="Calibri"/>
          <w:b/>
          <w:sz w:val="18"/>
          <w:szCs w:val="18"/>
        </w:rPr>
      </w:pPr>
    </w:p>
    <w:p w14:paraId="73C2FCF0" w14:textId="5080F7EE" w:rsidR="002C3037" w:rsidRPr="00074B96" w:rsidRDefault="002C3037" w:rsidP="00C70CCA">
      <w:pPr>
        <w:numPr>
          <w:ilvl w:val="0"/>
          <w:numId w:val="0"/>
        </w:numPr>
        <w:rPr>
          <w:rFonts w:ascii="Verdana" w:hAnsi="Verdana"/>
          <w:sz w:val="18"/>
          <w:szCs w:val="18"/>
        </w:rPr>
      </w:pPr>
    </w:p>
    <w:p w14:paraId="639C9193" w14:textId="77777777" w:rsidR="009642E6" w:rsidRPr="00074B96" w:rsidRDefault="009642E6" w:rsidP="009642E6">
      <w:pPr>
        <w:numPr>
          <w:ilvl w:val="0"/>
          <w:numId w:val="0"/>
        </w:numPr>
        <w:rPr>
          <w:rFonts w:ascii="Verdana" w:hAnsi="Verdana"/>
          <w:b/>
          <w:sz w:val="18"/>
          <w:szCs w:val="18"/>
        </w:rPr>
      </w:pPr>
      <w:bookmarkStart w:id="0" w:name="_Hlk62229084"/>
      <w:r w:rsidRPr="00074B96">
        <w:rPr>
          <w:rFonts w:ascii="Verdana" w:hAnsi="Verdana"/>
          <w:b/>
          <w:sz w:val="18"/>
          <w:szCs w:val="18"/>
        </w:rPr>
        <w:t>Město Benešov</w:t>
      </w:r>
    </w:p>
    <w:bookmarkEnd w:id="0"/>
    <w:p w14:paraId="3D7575F8" w14:textId="3908ABB5" w:rsidR="0070238B" w:rsidRPr="00074B96" w:rsidRDefault="0070238B" w:rsidP="009642E6">
      <w:pPr>
        <w:numPr>
          <w:ilvl w:val="0"/>
          <w:numId w:val="0"/>
        </w:numPr>
        <w:rPr>
          <w:rFonts w:ascii="Verdana" w:hAnsi="Verdana"/>
          <w:sz w:val="18"/>
          <w:szCs w:val="18"/>
        </w:rPr>
      </w:pPr>
      <w:r w:rsidRPr="00074B96">
        <w:rPr>
          <w:rFonts w:ascii="Verdana" w:hAnsi="Verdana"/>
          <w:sz w:val="18"/>
          <w:szCs w:val="18"/>
        </w:rPr>
        <w:t xml:space="preserve">se sídlem </w:t>
      </w:r>
      <w:bookmarkStart w:id="1" w:name="_Hlk62229089"/>
      <w:r w:rsidR="009642E6" w:rsidRPr="00074B96">
        <w:rPr>
          <w:rFonts w:ascii="Verdana" w:hAnsi="Verdana"/>
          <w:sz w:val="18"/>
          <w:szCs w:val="18"/>
        </w:rPr>
        <w:t>Masarykovo náměstí 100, 256 01 Benešov u Prahy</w:t>
      </w:r>
      <w:bookmarkEnd w:id="1"/>
      <w:r w:rsidR="00A83639" w:rsidRPr="00074B96">
        <w:rPr>
          <w:rFonts w:ascii="Verdana" w:hAnsi="Verdana"/>
          <w:sz w:val="18"/>
          <w:szCs w:val="18"/>
        </w:rPr>
        <w:tab/>
      </w:r>
    </w:p>
    <w:p w14:paraId="5E3B7BA4" w14:textId="00899287" w:rsidR="0070238B" w:rsidRPr="00074B96" w:rsidRDefault="0070238B" w:rsidP="00BF7B6D">
      <w:pPr>
        <w:numPr>
          <w:ilvl w:val="0"/>
          <w:numId w:val="0"/>
        </w:numPr>
        <w:rPr>
          <w:rFonts w:ascii="Verdana" w:hAnsi="Verdana"/>
          <w:sz w:val="18"/>
          <w:szCs w:val="18"/>
        </w:rPr>
      </w:pPr>
      <w:r w:rsidRPr="00074B96">
        <w:rPr>
          <w:rFonts w:ascii="Verdana" w:hAnsi="Verdana"/>
          <w:sz w:val="18"/>
          <w:szCs w:val="18"/>
        </w:rPr>
        <w:t>IČ</w:t>
      </w:r>
      <w:r w:rsidR="00C844C6" w:rsidRPr="00074B96">
        <w:rPr>
          <w:rFonts w:ascii="Verdana" w:hAnsi="Verdana"/>
          <w:sz w:val="18"/>
          <w:szCs w:val="18"/>
        </w:rPr>
        <w:t>O</w:t>
      </w:r>
      <w:r w:rsidRPr="00074B96">
        <w:rPr>
          <w:rFonts w:ascii="Verdana" w:hAnsi="Verdana"/>
          <w:sz w:val="18"/>
          <w:szCs w:val="18"/>
        </w:rPr>
        <w:t xml:space="preserve">: </w:t>
      </w:r>
      <w:bookmarkStart w:id="2" w:name="_Hlk62229093"/>
      <w:r w:rsidR="009642E6" w:rsidRPr="00074B96">
        <w:rPr>
          <w:rFonts w:ascii="Verdana" w:hAnsi="Verdana"/>
          <w:sz w:val="18"/>
          <w:szCs w:val="18"/>
        </w:rPr>
        <w:t>00231401</w:t>
      </w:r>
      <w:bookmarkEnd w:id="2"/>
      <w:r w:rsidR="00A83639" w:rsidRPr="00074B96">
        <w:rPr>
          <w:rFonts w:ascii="Verdana" w:hAnsi="Verdana"/>
          <w:sz w:val="18"/>
          <w:szCs w:val="18"/>
        </w:rPr>
        <w:tab/>
      </w:r>
      <w:r w:rsidR="00A83639" w:rsidRPr="00074B96">
        <w:rPr>
          <w:rFonts w:ascii="Verdana" w:hAnsi="Verdana"/>
          <w:sz w:val="18"/>
          <w:szCs w:val="18"/>
        </w:rPr>
        <w:tab/>
      </w:r>
    </w:p>
    <w:p w14:paraId="2B032689" w14:textId="7020B5BD" w:rsidR="0070238B" w:rsidRPr="00074B96" w:rsidRDefault="0070238B" w:rsidP="00BF7B6D">
      <w:pPr>
        <w:numPr>
          <w:ilvl w:val="0"/>
          <w:numId w:val="0"/>
        </w:numPr>
        <w:rPr>
          <w:rFonts w:ascii="Verdana" w:hAnsi="Verdana"/>
          <w:sz w:val="18"/>
          <w:szCs w:val="18"/>
        </w:rPr>
      </w:pPr>
      <w:r w:rsidRPr="00074B96">
        <w:rPr>
          <w:rFonts w:ascii="Verdana" w:hAnsi="Verdana"/>
          <w:sz w:val="18"/>
          <w:szCs w:val="18"/>
        </w:rPr>
        <w:t>DIČ:</w:t>
      </w:r>
      <w:r w:rsidR="009642E6" w:rsidRPr="00074B96">
        <w:rPr>
          <w:rFonts w:ascii="Verdana" w:hAnsi="Verdana"/>
          <w:sz w:val="18"/>
          <w:szCs w:val="18"/>
        </w:rPr>
        <w:t xml:space="preserve"> CZ00231401</w:t>
      </w:r>
      <w:r w:rsidR="00A83639" w:rsidRPr="00074B96">
        <w:rPr>
          <w:rFonts w:ascii="Verdana" w:hAnsi="Verdana"/>
          <w:sz w:val="18"/>
          <w:szCs w:val="18"/>
        </w:rPr>
        <w:tab/>
      </w:r>
    </w:p>
    <w:p w14:paraId="5937B320" w14:textId="3CBD6621" w:rsidR="0070238B" w:rsidRPr="00074B96" w:rsidRDefault="0070238B" w:rsidP="008B0E09">
      <w:pPr>
        <w:numPr>
          <w:ilvl w:val="0"/>
          <w:numId w:val="0"/>
        </w:numPr>
        <w:rPr>
          <w:rFonts w:ascii="Verdana" w:hAnsi="Verdana"/>
          <w:sz w:val="18"/>
          <w:szCs w:val="18"/>
        </w:rPr>
      </w:pPr>
      <w:r w:rsidRPr="00074B96">
        <w:rPr>
          <w:rFonts w:ascii="Verdana" w:hAnsi="Verdana"/>
          <w:sz w:val="18"/>
          <w:szCs w:val="18"/>
        </w:rPr>
        <w:t>zastoupen</w:t>
      </w:r>
      <w:r w:rsidR="008203CA">
        <w:rPr>
          <w:rFonts w:ascii="Verdana" w:hAnsi="Verdana"/>
          <w:sz w:val="18"/>
          <w:szCs w:val="18"/>
        </w:rPr>
        <w:t>o</w:t>
      </w:r>
      <w:r w:rsidRPr="00074B96">
        <w:rPr>
          <w:rFonts w:ascii="Verdana" w:hAnsi="Verdana"/>
          <w:sz w:val="18"/>
          <w:szCs w:val="18"/>
        </w:rPr>
        <w:t>:</w:t>
      </w:r>
      <w:r w:rsidR="009642E6" w:rsidRPr="00074B96">
        <w:rPr>
          <w:rFonts w:ascii="Verdana" w:hAnsi="Verdana"/>
          <w:sz w:val="18"/>
          <w:szCs w:val="18"/>
        </w:rPr>
        <w:t xml:space="preserve"> </w:t>
      </w:r>
      <w:bookmarkStart w:id="3" w:name="_Hlk62229126"/>
      <w:r w:rsidR="009642E6" w:rsidRPr="00074B96">
        <w:rPr>
          <w:rFonts w:ascii="Verdana" w:hAnsi="Verdana"/>
          <w:sz w:val="18"/>
          <w:szCs w:val="18"/>
        </w:rPr>
        <w:t>Ing. Jaroslavem Hlavničkou, starostou</w:t>
      </w:r>
      <w:r w:rsidR="008203CA">
        <w:rPr>
          <w:rFonts w:ascii="Verdana" w:hAnsi="Verdana"/>
          <w:sz w:val="18"/>
          <w:szCs w:val="18"/>
        </w:rPr>
        <w:t xml:space="preserve"> města</w:t>
      </w:r>
    </w:p>
    <w:bookmarkEnd w:id="3"/>
    <w:p w14:paraId="4877E34E" w14:textId="04E6999E" w:rsidR="00F1021C" w:rsidRPr="00074B96" w:rsidRDefault="00587F06" w:rsidP="00F1021C">
      <w:pPr>
        <w:numPr>
          <w:ilvl w:val="0"/>
          <w:numId w:val="0"/>
        </w:numPr>
        <w:rPr>
          <w:rFonts w:ascii="Verdana" w:hAnsi="Verdana"/>
          <w:sz w:val="18"/>
          <w:szCs w:val="18"/>
        </w:rPr>
      </w:pPr>
      <w:r>
        <w:rPr>
          <w:rFonts w:ascii="Verdana" w:hAnsi="Verdana"/>
          <w:sz w:val="18"/>
          <w:szCs w:val="18"/>
        </w:rPr>
        <w:t>b</w:t>
      </w:r>
      <w:r w:rsidR="00F1021C" w:rsidRPr="00074B96">
        <w:rPr>
          <w:rFonts w:ascii="Verdana" w:hAnsi="Verdana"/>
          <w:sz w:val="18"/>
          <w:szCs w:val="18"/>
        </w:rPr>
        <w:t xml:space="preserve">ankovní spojení: </w:t>
      </w:r>
      <w:r w:rsidR="00F1021C">
        <w:rPr>
          <w:rFonts w:ascii="Verdana" w:hAnsi="Verdana"/>
          <w:sz w:val="18"/>
          <w:szCs w:val="18"/>
        </w:rPr>
        <w:t>Česká spořitelna a.s.</w:t>
      </w:r>
    </w:p>
    <w:p w14:paraId="7E98D6DD" w14:textId="1CA5842E" w:rsidR="00F1021C" w:rsidRDefault="00587F06" w:rsidP="00F1021C">
      <w:pPr>
        <w:numPr>
          <w:ilvl w:val="0"/>
          <w:numId w:val="0"/>
        </w:numPr>
        <w:rPr>
          <w:rFonts w:ascii="Verdana" w:hAnsi="Verdana"/>
          <w:sz w:val="18"/>
          <w:szCs w:val="18"/>
        </w:rPr>
      </w:pPr>
      <w:r>
        <w:rPr>
          <w:rFonts w:ascii="Verdana" w:hAnsi="Verdana"/>
          <w:sz w:val="18"/>
          <w:szCs w:val="18"/>
        </w:rPr>
        <w:t>č</w:t>
      </w:r>
      <w:r w:rsidR="00F1021C">
        <w:rPr>
          <w:rFonts w:ascii="Verdana" w:hAnsi="Verdana"/>
          <w:sz w:val="18"/>
          <w:szCs w:val="18"/>
        </w:rPr>
        <w:t>íslo účtu: 320035309/0800</w:t>
      </w:r>
    </w:p>
    <w:p w14:paraId="21C3206F" w14:textId="50DD3FA6" w:rsidR="0070238B" w:rsidRPr="00074B96" w:rsidRDefault="0070238B" w:rsidP="00BF7B6D">
      <w:pPr>
        <w:numPr>
          <w:ilvl w:val="0"/>
          <w:numId w:val="0"/>
        </w:numPr>
        <w:rPr>
          <w:rFonts w:ascii="Verdana" w:hAnsi="Verdana"/>
          <w:sz w:val="18"/>
          <w:szCs w:val="18"/>
        </w:rPr>
      </w:pPr>
      <w:r w:rsidRPr="00074B96">
        <w:rPr>
          <w:rFonts w:ascii="Verdana" w:hAnsi="Verdana"/>
          <w:sz w:val="18"/>
          <w:szCs w:val="18"/>
        </w:rPr>
        <w:t>na straně jedné (dále j</w:t>
      </w:r>
      <w:r w:rsidR="007504BE">
        <w:rPr>
          <w:rFonts w:ascii="Verdana" w:hAnsi="Verdana"/>
          <w:sz w:val="18"/>
          <w:szCs w:val="18"/>
        </w:rPr>
        <w:t>ako</w:t>
      </w:r>
      <w:r w:rsidRPr="00074B96">
        <w:rPr>
          <w:rFonts w:ascii="Verdana" w:hAnsi="Verdana"/>
          <w:sz w:val="18"/>
          <w:szCs w:val="18"/>
        </w:rPr>
        <w:t xml:space="preserve"> „</w:t>
      </w:r>
      <w:r w:rsidRPr="00427A11">
        <w:rPr>
          <w:rFonts w:ascii="Verdana" w:hAnsi="Verdana"/>
          <w:b/>
          <w:sz w:val="18"/>
          <w:szCs w:val="18"/>
        </w:rPr>
        <w:t>objednatel</w:t>
      </w:r>
      <w:r w:rsidRPr="00074B96">
        <w:rPr>
          <w:rFonts w:ascii="Verdana" w:hAnsi="Verdana"/>
          <w:sz w:val="18"/>
          <w:szCs w:val="18"/>
        </w:rPr>
        <w:t>“)</w:t>
      </w:r>
    </w:p>
    <w:p w14:paraId="55C0138C" w14:textId="77777777" w:rsidR="002C3037" w:rsidRPr="00074B96" w:rsidRDefault="002C3037" w:rsidP="009D21E6">
      <w:pPr>
        <w:numPr>
          <w:ilvl w:val="0"/>
          <w:numId w:val="0"/>
        </w:numPr>
        <w:spacing w:after="0"/>
        <w:rPr>
          <w:rFonts w:ascii="Verdana" w:hAnsi="Verdana"/>
          <w:sz w:val="18"/>
          <w:szCs w:val="18"/>
        </w:rPr>
      </w:pPr>
    </w:p>
    <w:p w14:paraId="4A2A1A6D" w14:textId="23D656A8" w:rsidR="002C3037" w:rsidRPr="00074B96" w:rsidRDefault="0070238B" w:rsidP="00BF7B6D">
      <w:pPr>
        <w:numPr>
          <w:ilvl w:val="0"/>
          <w:numId w:val="0"/>
        </w:numPr>
        <w:rPr>
          <w:rFonts w:ascii="Verdana" w:hAnsi="Verdana"/>
          <w:sz w:val="18"/>
          <w:szCs w:val="18"/>
        </w:rPr>
      </w:pPr>
      <w:r w:rsidRPr="00074B96">
        <w:rPr>
          <w:rFonts w:ascii="Verdana" w:hAnsi="Verdana"/>
          <w:sz w:val="18"/>
          <w:szCs w:val="18"/>
        </w:rPr>
        <w:t>a</w:t>
      </w:r>
    </w:p>
    <w:p w14:paraId="4CB0DC6F" w14:textId="77777777" w:rsidR="003622A3" w:rsidRPr="00074B96" w:rsidRDefault="003622A3" w:rsidP="009D21E6">
      <w:pPr>
        <w:numPr>
          <w:ilvl w:val="0"/>
          <w:numId w:val="0"/>
        </w:numPr>
        <w:spacing w:after="0"/>
        <w:rPr>
          <w:rFonts w:ascii="Verdana" w:hAnsi="Verdana"/>
          <w:sz w:val="18"/>
          <w:szCs w:val="18"/>
        </w:rPr>
      </w:pPr>
    </w:p>
    <w:p w14:paraId="188DB636" w14:textId="2F549D0B" w:rsidR="00BF0D90" w:rsidRPr="00074B96" w:rsidRDefault="00295CD9" w:rsidP="00BF7B6D">
      <w:pPr>
        <w:numPr>
          <w:ilvl w:val="0"/>
          <w:numId w:val="0"/>
        </w:numPr>
        <w:rPr>
          <w:rFonts w:ascii="Verdana" w:hAnsi="Verdana"/>
          <w:sz w:val="18"/>
          <w:szCs w:val="18"/>
        </w:rPr>
      </w:pPr>
      <w:r w:rsidRPr="00295CD9">
        <w:rPr>
          <w:rFonts w:ascii="Verdana" w:hAnsi="Verdana"/>
          <w:sz w:val="18"/>
          <w:szCs w:val="18"/>
        </w:rPr>
        <w:t xml:space="preserve">obchodní firma/název: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1D80D1A6" w14:textId="4903DD46" w:rsidR="005718FB" w:rsidRPr="00074B96" w:rsidRDefault="0070238B" w:rsidP="00BF7B6D">
      <w:pPr>
        <w:numPr>
          <w:ilvl w:val="0"/>
          <w:numId w:val="0"/>
        </w:numPr>
        <w:rPr>
          <w:rFonts w:ascii="Verdana" w:hAnsi="Verdana"/>
          <w:sz w:val="18"/>
          <w:szCs w:val="18"/>
        </w:rPr>
      </w:pPr>
      <w:r w:rsidRPr="00074B96">
        <w:rPr>
          <w:rFonts w:ascii="Verdana" w:hAnsi="Verdana"/>
          <w:sz w:val="18"/>
          <w:szCs w:val="18"/>
        </w:rPr>
        <w:t xml:space="preserve">se sídlem: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r w:rsidR="00BF0D90" w:rsidRPr="00074B96">
        <w:rPr>
          <w:rFonts w:ascii="Verdana" w:hAnsi="Verdana"/>
          <w:sz w:val="18"/>
          <w:szCs w:val="18"/>
        </w:rPr>
        <w:t xml:space="preserve"> </w:t>
      </w:r>
      <w:r w:rsidR="005718FB" w:rsidRPr="00074B96">
        <w:rPr>
          <w:rFonts w:ascii="Verdana" w:hAnsi="Verdana"/>
          <w:sz w:val="18"/>
          <w:szCs w:val="18"/>
        </w:rPr>
        <w:t xml:space="preserve"> </w:t>
      </w:r>
    </w:p>
    <w:p w14:paraId="71F796A8" w14:textId="56E08611" w:rsidR="0070238B" w:rsidRPr="00074B96" w:rsidRDefault="0070238B" w:rsidP="00BF7B6D">
      <w:pPr>
        <w:numPr>
          <w:ilvl w:val="0"/>
          <w:numId w:val="0"/>
        </w:numPr>
        <w:rPr>
          <w:rFonts w:ascii="Verdana" w:hAnsi="Verdana"/>
          <w:sz w:val="18"/>
          <w:szCs w:val="18"/>
        </w:rPr>
      </w:pPr>
      <w:r w:rsidRPr="00074B96">
        <w:rPr>
          <w:rFonts w:ascii="Verdana" w:hAnsi="Verdana"/>
          <w:sz w:val="18"/>
          <w:szCs w:val="18"/>
        </w:rPr>
        <w:t>IČ</w:t>
      </w:r>
      <w:r w:rsidR="00C844C6" w:rsidRPr="00074B96">
        <w:rPr>
          <w:rFonts w:ascii="Verdana" w:hAnsi="Verdana"/>
          <w:sz w:val="18"/>
          <w:szCs w:val="18"/>
        </w:rPr>
        <w:t>O</w:t>
      </w:r>
      <w:r w:rsidRPr="00074B96">
        <w:rPr>
          <w:rFonts w:ascii="Verdana" w:hAnsi="Verdana"/>
          <w:sz w:val="18"/>
          <w:szCs w:val="18"/>
        </w:rPr>
        <w:t>:</w:t>
      </w:r>
      <w:r w:rsidR="008203CA">
        <w:rPr>
          <w:rFonts w:ascii="Verdana" w:hAnsi="Verdana"/>
          <w:sz w:val="18"/>
          <w:szCs w:val="18"/>
        </w:rPr>
        <w:t xml:space="preserve">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50C51A21" w14:textId="2E6213B6" w:rsidR="0070238B" w:rsidRPr="00074B96" w:rsidRDefault="0070238B" w:rsidP="00BF7B6D">
      <w:pPr>
        <w:numPr>
          <w:ilvl w:val="0"/>
          <w:numId w:val="0"/>
        </w:numPr>
        <w:rPr>
          <w:rFonts w:ascii="Verdana" w:hAnsi="Verdana"/>
          <w:sz w:val="18"/>
          <w:szCs w:val="18"/>
        </w:rPr>
      </w:pPr>
      <w:r w:rsidRPr="00074B96">
        <w:rPr>
          <w:rFonts w:ascii="Verdana" w:hAnsi="Verdana"/>
          <w:sz w:val="18"/>
          <w:szCs w:val="18"/>
        </w:rPr>
        <w:t xml:space="preserve">DIČ: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34883A75" w14:textId="1E650EBF" w:rsidR="0070238B" w:rsidRPr="00074B96" w:rsidRDefault="008203CA" w:rsidP="00BF7B6D">
      <w:pPr>
        <w:numPr>
          <w:ilvl w:val="0"/>
          <w:numId w:val="0"/>
        </w:numPr>
        <w:rPr>
          <w:rFonts w:ascii="Verdana" w:hAnsi="Verdana"/>
          <w:sz w:val="18"/>
          <w:szCs w:val="18"/>
        </w:rPr>
      </w:pPr>
      <w:r>
        <w:rPr>
          <w:rFonts w:ascii="Verdana" w:hAnsi="Verdana"/>
          <w:sz w:val="18"/>
          <w:szCs w:val="18"/>
        </w:rPr>
        <w:t>z</w:t>
      </w:r>
      <w:r w:rsidR="0070238B" w:rsidRPr="00074B96">
        <w:rPr>
          <w:rFonts w:ascii="Verdana" w:hAnsi="Verdana"/>
          <w:sz w:val="18"/>
          <w:szCs w:val="18"/>
        </w:rPr>
        <w:t>astoupen</w:t>
      </w:r>
      <w:r>
        <w:rPr>
          <w:rFonts w:ascii="Verdana" w:hAnsi="Verdana"/>
          <w:sz w:val="18"/>
          <w:szCs w:val="18"/>
        </w:rPr>
        <w:t>/a</w:t>
      </w:r>
      <w:r w:rsidR="0070238B" w:rsidRPr="00074B96">
        <w:rPr>
          <w:rFonts w:ascii="Verdana" w:hAnsi="Verdana"/>
          <w:sz w:val="18"/>
          <w:szCs w:val="18"/>
        </w:rPr>
        <w:t xml:space="preserve">: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69376581" w14:textId="06B7B8C7" w:rsidR="0070238B" w:rsidRPr="00074B96" w:rsidRDefault="00587F06" w:rsidP="00BF7B6D">
      <w:pPr>
        <w:numPr>
          <w:ilvl w:val="0"/>
          <w:numId w:val="0"/>
        </w:numPr>
        <w:rPr>
          <w:rFonts w:ascii="Verdana" w:hAnsi="Verdana"/>
          <w:sz w:val="18"/>
          <w:szCs w:val="18"/>
        </w:rPr>
      </w:pPr>
      <w:r>
        <w:rPr>
          <w:rFonts w:ascii="Verdana" w:hAnsi="Verdana"/>
          <w:sz w:val="18"/>
          <w:szCs w:val="18"/>
        </w:rPr>
        <w:t>b</w:t>
      </w:r>
      <w:r w:rsidR="0070238B" w:rsidRPr="00074B96">
        <w:rPr>
          <w:rFonts w:ascii="Verdana" w:hAnsi="Verdana"/>
          <w:sz w:val="18"/>
          <w:szCs w:val="18"/>
        </w:rPr>
        <w:t xml:space="preserve">ankovní spojení: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48FDA45E" w14:textId="4A834AF7" w:rsidR="00521070" w:rsidRPr="00074B96" w:rsidRDefault="00587F06" w:rsidP="00BF7B6D">
      <w:pPr>
        <w:numPr>
          <w:ilvl w:val="0"/>
          <w:numId w:val="0"/>
        </w:numPr>
        <w:rPr>
          <w:rFonts w:ascii="Verdana" w:hAnsi="Verdana"/>
          <w:sz w:val="18"/>
          <w:szCs w:val="18"/>
        </w:rPr>
      </w:pPr>
      <w:r>
        <w:rPr>
          <w:rFonts w:ascii="Verdana" w:hAnsi="Verdana"/>
          <w:sz w:val="18"/>
          <w:szCs w:val="18"/>
        </w:rPr>
        <w:t>č</w:t>
      </w:r>
      <w:r w:rsidR="0070238B" w:rsidRPr="00074B96">
        <w:rPr>
          <w:rFonts w:ascii="Verdana" w:hAnsi="Verdana"/>
          <w:sz w:val="18"/>
          <w:szCs w:val="18"/>
        </w:rPr>
        <w:t xml:space="preserve">íslo účtu: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p>
    <w:p w14:paraId="2EA9392C" w14:textId="2A98D180" w:rsidR="002C3037" w:rsidRPr="00074B96" w:rsidRDefault="0070238B" w:rsidP="00427A11">
      <w:pPr>
        <w:numPr>
          <w:ilvl w:val="0"/>
          <w:numId w:val="0"/>
        </w:numPr>
        <w:rPr>
          <w:rFonts w:ascii="Verdana" w:hAnsi="Verdana"/>
          <w:sz w:val="18"/>
          <w:szCs w:val="18"/>
        </w:rPr>
      </w:pPr>
      <w:r w:rsidRPr="00074B96">
        <w:rPr>
          <w:rFonts w:ascii="Verdana" w:hAnsi="Verdana"/>
          <w:sz w:val="18"/>
          <w:szCs w:val="18"/>
        </w:rPr>
        <w:t xml:space="preserve">na straně druhé (dále </w:t>
      </w:r>
      <w:r w:rsidR="007504BE">
        <w:rPr>
          <w:rFonts w:ascii="Verdana" w:hAnsi="Verdana"/>
          <w:sz w:val="18"/>
          <w:szCs w:val="18"/>
        </w:rPr>
        <w:t xml:space="preserve">jako </w:t>
      </w:r>
      <w:r w:rsidRPr="00074B96">
        <w:rPr>
          <w:rFonts w:ascii="Verdana" w:hAnsi="Verdana"/>
          <w:sz w:val="18"/>
          <w:szCs w:val="18"/>
        </w:rPr>
        <w:t>„</w:t>
      </w:r>
      <w:r w:rsidRPr="00427A11">
        <w:rPr>
          <w:rFonts w:ascii="Verdana" w:hAnsi="Verdana"/>
          <w:b/>
          <w:sz w:val="18"/>
          <w:szCs w:val="18"/>
        </w:rPr>
        <w:t>poskytovatel</w:t>
      </w:r>
      <w:r w:rsidRPr="00074B96">
        <w:rPr>
          <w:rFonts w:ascii="Verdana" w:hAnsi="Verdana"/>
          <w:sz w:val="18"/>
          <w:szCs w:val="18"/>
        </w:rPr>
        <w:t>“)</w:t>
      </w:r>
    </w:p>
    <w:p w14:paraId="69878E2D" w14:textId="1D1ADCE4" w:rsidR="008767B0" w:rsidRDefault="00427A11" w:rsidP="00C70CCA">
      <w:pPr>
        <w:numPr>
          <w:ilvl w:val="0"/>
          <w:numId w:val="0"/>
        </w:numPr>
        <w:spacing w:after="160" w:line="259" w:lineRule="auto"/>
        <w:rPr>
          <w:rFonts w:ascii="Verdana" w:hAnsi="Verdana" w:cs="Tahoma"/>
          <w:sz w:val="18"/>
          <w:szCs w:val="18"/>
        </w:rPr>
      </w:pPr>
      <w:r w:rsidRPr="00F81744">
        <w:rPr>
          <w:rFonts w:ascii="Verdana" w:hAnsi="Verdana" w:cs="Tahoma"/>
          <w:sz w:val="18"/>
          <w:szCs w:val="18"/>
        </w:rPr>
        <w:t xml:space="preserve">(objednatel a </w:t>
      </w:r>
      <w:r>
        <w:rPr>
          <w:rFonts w:ascii="Verdana" w:hAnsi="Verdana" w:cs="Tahoma"/>
          <w:sz w:val="18"/>
          <w:szCs w:val="18"/>
        </w:rPr>
        <w:t xml:space="preserve">poskytovatel </w:t>
      </w:r>
      <w:r w:rsidRPr="00F81744">
        <w:rPr>
          <w:rFonts w:ascii="Verdana" w:hAnsi="Verdana" w:cs="Tahoma"/>
          <w:sz w:val="18"/>
          <w:szCs w:val="18"/>
        </w:rPr>
        <w:t xml:space="preserve">dále společně též jako </w:t>
      </w:r>
      <w:r w:rsidRPr="00F81744">
        <w:rPr>
          <w:rFonts w:ascii="Verdana" w:hAnsi="Verdana" w:cs="Tahoma"/>
          <w:b/>
          <w:sz w:val="18"/>
          <w:szCs w:val="18"/>
        </w:rPr>
        <w:t>„smluvní strany“</w:t>
      </w:r>
      <w:r w:rsidRPr="00F81744">
        <w:rPr>
          <w:rFonts w:ascii="Verdana" w:hAnsi="Verdana" w:cs="Tahoma"/>
          <w:sz w:val="18"/>
          <w:szCs w:val="18"/>
        </w:rPr>
        <w:t xml:space="preserve"> nebo každý samostatně též jako </w:t>
      </w:r>
      <w:r w:rsidRPr="00F81744">
        <w:rPr>
          <w:rFonts w:ascii="Verdana" w:hAnsi="Verdana" w:cs="Tahoma"/>
          <w:b/>
          <w:sz w:val="18"/>
          <w:szCs w:val="18"/>
        </w:rPr>
        <w:t>„smluvní strana“</w:t>
      </w:r>
      <w:r w:rsidRPr="00F81744">
        <w:rPr>
          <w:rFonts w:ascii="Verdana" w:hAnsi="Verdana" w:cs="Tahoma"/>
          <w:sz w:val="18"/>
          <w:szCs w:val="18"/>
        </w:rPr>
        <w:t>)</w:t>
      </w:r>
      <w:r>
        <w:rPr>
          <w:rFonts w:ascii="Verdana" w:hAnsi="Verdana" w:cs="Tahoma"/>
          <w:sz w:val="18"/>
          <w:szCs w:val="18"/>
        </w:rPr>
        <w:t xml:space="preserve"> </w:t>
      </w:r>
    </w:p>
    <w:p w14:paraId="65C0AF9E" w14:textId="5D64844A" w:rsidR="00427A11" w:rsidRPr="00C70CCA" w:rsidRDefault="00427A11" w:rsidP="00C70CCA">
      <w:pPr>
        <w:numPr>
          <w:ilvl w:val="0"/>
          <w:numId w:val="0"/>
        </w:numPr>
        <w:spacing w:after="160" w:line="259" w:lineRule="auto"/>
        <w:rPr>
          <w:rFonts w:ascii="Verdana" w:hAnsi="Verdana" w:cs="Tahoma"/>
          <w:sz w:val="18"/>
          <w:szCs w:val="18"/>
        </w:rPr>
      </w:pPr>
      <w:r w:rsidRPr="00F81744">
        <w:rPr>
          <w:rFonts w:ascii="Verdana" w:hAnsi="Verdana" w:cs="Tahoma"/>
          <w:sz w:val="18"/>
          <w:szCs w:val="18"/>
        </w:rPr>
        <w:t xml:space="preserve">uzavřeli níže uvedeného dne, měsíce a roku, v souladu s ustanoveními </w:t>
      </w:r>
      <w:r w:rsidRPr="00074B96">
        <w:rPr>
          <w:rFonts w:ascii="Verdana" w:hAnsi="Verdana"/>
          <w:sz w:val="18"/>
          <w:szCs w:val="18"/>
        </w:rPr>
        <w:t>§ 1746 odst. 2</w:t>
      </w:r>
      <w:r w:rsidRPr="00F81744">
        <w:rPr>
          <w:rFonts w:ascii="Verdana" w:hAnsi="Verdana" w:cs="Tahoma"/>
          <w:sz w:val="18"/>
          <w:szCs w:val="18"/>
        </w:rPr>
        <w:t xml:space="preserve"> zákona č. 89/2012 Sb., občanského zákoníku (dále j</w:t>
      </w:r>
      <w:r>
        <w:rPr>
          <w:rFonts w:ascii="Verdana" w:hAnsi="Verdana" w:cs="Tahoma"/>
          <w:sz w:val="18"/>
          <w:szCs w:val="18"/>
        </w:rPr>
        <w:t>ako</w:t>
      </w:r>
      <w:r w:rsidRPr="00F81744">
        <w:rPr>
          <w:rFonts w:ascii="Verdana" w:hAnsi="Verdana" w:cs="Tahoma"/>
          <w:sz w:val="18"/>
          <w:szCs w:val="18"/>
        </w:rPr>
        <w:t xml:space="preserve"> </w:t>
      </w:r>
      <w:r w:rsidRPr="00F81744">
        <w:rPr>
          <w:rFonts w:ascii="Verdana" w:hAnsi="Verdana" w:cs="Tahoma"/>
          <w:b/>
          <w:sz w:val="18"/>
          <w:szCs w:val="18"/>
        </w:rPr>
        <w:t>„občanský zákoník“</w:t>
      </w:r>
      <w:r w:rsidRPr="00F81744">
        <w:rPr>
          <w:rFonts w:ascii="Verdana" w:hAnsi="Verdana" w:cs="Tahoma"/>
          <w:sz w:val="18"/>
          <w:szCs w:val="18"/>
        </w:rPr>
        <w:t xml:space="preserve">) tuto smlouvu o </w:t>
      </w:r>
      <w:r>
        <w:rPr>
          <w:rFonts w:ascii="Verdana" w:hAnsi="Verdana" w:cs="Tahoma"/>
          <w:sz w:val="18"/>
          <w:szCs w:val="18"/>
        </w:rPr>
        <w:t>poskytování služeb</w:t>
      </w:r>
      <w:r w:rsidRPr="00F81744">
        <w:rPr>
          <w:rFonts w:ascii="Verdana" w:hAnsi="Verdana" w:cs="Tahoma"/>
          <w:sz w:val="18"/>
          <w:szCs w:val="18"/>
        </w:rPr>
        <w:t xml:space="preserve"> (dále j</w:t>
      </w:r>
      <w:r>
        <w:rPr>
          <w:rFonts w:ascii="Verdana" w:hAnsi="Verdana" w:cs="Tahoma"/>
          <w:sz w:val="18"/>
          <w:szCs w:val="18"/>
        </w:rPr>
        <w:t>ako</w:t>
      </w:r>
      <w:r w:rsidRPr="00F81744">
        <w:rPr>
          <w:rFonts w:ascii="Verdana" w:hAnsi="Verdana" w:cs="Tahoma"/>
          <w:sz w:val="18"/>
          <w:szCs w:val="18"/>
        </w:rPr>
        <w:t xml:space="preserve"> </w:t>
      </w:r>
      <w:r w:rsidRPr="00F81744">
        <w:rPr>
          <w:rFonts w:ascii="Verdana" w:hAnsi="Verdana" w:cs="Tahoma"/>
          <w:b/>
          <w:sz w:val="18"/>
          <w:szCs w:val="18"/>
        </w:rPr>
        <w:t>„smlouva“</w:t>
      </w:r>
      <w:r w:rsidRPr="00F81744">
        <w:rPr>
          <w:rFonts w:ascii="Verdana" w:hAnsi="Verdana" w:cs="Tahoma"/>
          <w:sz w:val="18"/>
          <w:szCs w:val="18"/>
        </w:rPr>
        <w:t>):</w:t>
      </w:r>
    </w:p>
    <w:p w14:paraId="0754A768" w14:textId="2F691842" w:rsidR="002C3037" w:rsidRPr="00074B96" w:rsidRDefault="00030B82" w:rsidP="00BF7B6D">
      <w:pPr>
        <w:pStyle w:val="Heading1"/>
        <w:rPr>
          <w:rFonts w:ascii="Verdana" w:hAnsi="Verdana"/>
          <w:sz w:val="18"/>
          <w:szCs w:val="18"/>
        </w:rPr>
      </w:pPr>
      <w:r w:rsidRPr="00074B96">
        <w:rPr>
          <w:rFonts w:ascii="Verdana" w:hAnsi="Verdana"/>
          <w:sz w:val="18"/>
          <w:szCs w:val="18"/>
        </w:rPr>
        <w:t>Úvodní ujednání, účel smlouvy</w:t>
      </w:r>
    </w:p>
    <w:p w14:paraId="26321347" w14:textId="3085589D" w:rsidR="00457ABD" w:rsidRPr="00074B96" w:rsidRDefault="00457ABD" w:rsidP="00F1556D">
      <w:pPr>
        <w:rPr>
          <w:rFonts w:ascii="Verdana" w:hAnsi="Verdana"/>
          <w:sz w:val="18"/>
          <w:szCs w:val="18"/>
        </w:rPr>
      </w:pPr>
      <w:r w:rsidRPr="00074B96">
        <w:rPr>
          <w:rFonts w:ascii="Verdana" w:hAnsi="Verdana"/>
          <w:sz w:val="18"/>
          <w:szCs w:val="18"/>
        </w:rPr>
        <w:t>Objednatel, jakožto zadavatel veřejné zakázky s názvem „</w:t>
      </w:r>
      <w:bookmarkStart w:id="4" w:name="_Hlk62229065"/>
      <w:r w:rsidR="003D1C9D">
        <w:rPr>
          <w:rFonts w:ascii="Verdana" w:hAnsi="Verdana"/>
          <w:b/>
          <w:bCs/>
          <w:sz w:val="18"/>
          <w:szCs w:val="18"/>
        </w:rPr>
        <w:t>Řešení výstavby</w:t>
      </w:r>
      <w:r w:rsidR="003D1C9D" w:rsidRPr="00074B96">
        <w:rPr>
          <w:rFonts w:ascii="Verdana" w:hAnsi="Verdana"/>
          <w:b/>
          <w:bCs/>
          <w:sz w:val="18"/>
          <w:szCs w:val="18"/>
        </w:rPr>
        <w:t xml:space="preserve"> </w:t>
      </w:r>
      <w:r w:rsidR="00E63D85" w:rsidRPr="00006091">
        <w:rPr>
          <w:rFonts w:ascii="Verdana" w:hAnsi="Verdana"/>
          <w:b/>
          <w:bCs/>
          <w:color w:val="000000" w:themeColor="text1"/>
          <w:sz w:val="18"/>
          <w:szCs w:val="18"/>
        </w:rPr>
        <w:t>nového městského</w:t>
      </w:r>
      <w:r w:rsidR="003D1C9D" w:rsidRPr="00074B96">
        <w:rPr>
          <w:rFonts w:ascii="Verdana" w:hAnsi="Verdana"/>
          <w:b/>
          <w:bCs/>
          <w:sz w:val="18"/>
          <w:szCs w:val="18"/>
        </w:rPr>
        <w:t xml:space="preserve"> bydlení </w:t>
      </w:r>
      <w:r w:rsidR="003D1C9D">
        <w:rPr>
          <w:rFonts w:ascii="Verdana" w:hAnsi="Verdana"/>
          <w:b/>
          <w:bCs/>
          <w:sz w:val="18"/>
          <w:szCs w:val="18"/>
        </w:rPr>
        <w:t>v</w:t>
      </w:r>
      <w:r w:rsidR="003D1C9D" w:rsidRPr="00074B96">
        <w:rPr>
          <w:rFonts w:ascii="Verdana" w:hAnsi="Verdana"/>
          <w:b/>
          <w:bCs/>
          <w:sz w:val="18"/>
          <w:szCs w:val="18"/>
        </w:rPr>
        <w:t xml:space="preserve"> Benešov</w:t>
      </w:r>
      <w:bookmarkEnd w:id="4"/>
      <w:r w:rsidR="003D1C9D">
        <w:rPr>
          <w:rFonts w:ascii="Verdana" w:hAnsi="Verdana"/>
          <w:b/>
          <w:bCs/>
          <w:sz w:val="18"/>
          <w:szCs w:val="18"/>
        </w:rPr>
        <w:t>ě</w:t>
      </w:r>
      <w:r w:rsidRPr="00074B96">
        <w:rPr>
          <w:rFonts w:ascii="Verdana" w:hAnsi="Verdana"/>
          <w:sz w:val="18"/>
          <w:szCs w:val="18"/>
        </w:rPr>
        <w:t xml:space="preserve">“ zadávané </w:t>
      </w:r>
      <w:r w:rsidR="008B0E09" w:rsidRPr="00074B96">
        <w:rPr>
          <w:rFonts w:ascii="Verdana" w:hAnsi="Verdana"/>
          <w:sz w:val="18"/>
          <w:szCs w:val="18"/>
        </w:rPr>
        <w:t xml:space="preserve">ve zjednodušeném podlimitním řízení </w:t>
      </w:r>
      <w:r w:rsidR="00074B96">
        <w:rPr>
          <w:rFonts w:ascii="Verdana" w:hAnsi="Verdana"/>
          <w:sz w:val="18"/>
          <w:szCs w:val="18"/>
        </w:rPr>
        <w:t>po</w:t>
      </w:r>
      <w:r w:rsidR="008B0E09" w:rsidRPr="00074B96">
        <w:rPr>
          <w:rFonts w:ascii="Verdana" w:hAnsi="Verdana"/>
          <w:sz w:val="18"/>
          <w:szCs w:val="18"/>
        </w:rPr>
        <w:t xml:space="preserve">dle § 53 </w:t>
      </w:r>
      <w:r w:rsidRPr="00074B96">
        <w:rPr>
          <w:rFonts w:ascii="Verdana" w:hAnsi="Verdana"/>
          <w:sz w:val="18"/>
          <w:szCs w:val="18"/>
        </w:rPr>
        <w:t>zákona č. 134/2016 Sb., o zadávání veřejných zakáz</w:t>
      </w:r>
      <w:r w:rsidR="005264C4" w:rsidRPr="00074B96">
        <w:rPr>
          <w:rFonts w:ascii="Verdana" w:hAnsi="Verdana"/>
          <w:sz w:val="18"/>
          <w:szCs w:val="18"/>
        </w:rPr>
        <w:t>e</w:t>
      </w:r>
      <w:r w:rsidRPr="00074B96">
        <w:rPr>
          <w:rFonts w:ascii="Verdana" w:hAnsi="Verdana"/>
          <w:sz w:val="18"/>
          <w:szCs w:val="18"/>
        </w:rPr>
        <w:t>k, ve znění pozdějších předpisů (dále j</w:t>
      </w:r>
      <w:r w:rsidR="00074B96">
        <w:rPr>
          <w:rFonts w:ascii="Verdana" w:hAnsi="Verdana"/>
          <w:sz w:val="18"/>
          <w:szCs w:val="18"/>
        </w:rPr>
        <w:t>ako</w:t>
      </w:r>
      <w:r w:rsidRPr="00074B96">
        <w:rPr>
          <w:rFonts w:ascii="Verdana" w:hAnsi="Verdana"/>
          <w:sz w:val="18"/>
          <w:szCs w:val="18"/>
        </w:rPr>
        <w:t xml:space="preserve"> „ZZVZ“), rozhodl </w:t>
      </w:r>
      <w:r w:rsidR="00587F06">
        <w:rPr>
          <w:rFonts w:ascii="Verdana" w:hAnsi="Verdana"/>
          <w:sz w:val="18"/>
          <w:szCs w:val="18"/>
        </w:rPr>
        <w:t xml:space="preserve">dne _____________ </w:t>
      </w:r>
      <w:r w:rsidRPr="00074B96">
        <w:rPr>
          <w:rFonts w:ascii="Verdana" w:hAnsi="Verdana"/>
          <w:sz w:val="18"/>
          <w:szCs w:val="18"/>
        </w:rPr>
        <w:t xml:space="preserve">o výběru </w:t>
      </w:r>
      <w:r w:rsidR="00587F06">
        <w:rPr>
          <w:rFonts w:ascii="Verdana" w:hAnsi="Verdana"/>
          <w:sz w:val="18"/>
          <w:szCs w:val="18"/>
        </w:rPr>
        <w:t xml:space="preserve">ekonomicky nejvýhodnější </w:t>
      </w:r>
      <w:r w:rsidRPr="00074B96">
        <w:rPr>
          <w:rFonts w:ascii="Verdana" w:hAnsi="Verdana"/>
          <w:sz w:val="18"/>
          <w:szCs w:val="18"/>
        </w:rPr>
        <w:t xml:space="preserve">nabídky </w:t>
      </w:r>
      <w:r w:rsidR="004E2EB6" w:rsidRPr="00074B96">
        <w:rPr>
          <w:rFonts w:ascii="Verdana" w:hAnsi="Verdana"/>
          <w:sz w:val="18"/>
          <w:szCs w:val="18"/>
        </w:rPr>
        <w:t>poskytovatele</w:t>
      </w:r>
      <w:r w:rsidRPr="00074B96">
        <w:rPr>
          <w:rFonts w:ascii="Verdana" w:hAnsi="Verdana"/>
          <w:sz w:val="18"/>
          <w:szCs w:val="18"/>
        </w:rPr>
        <w:t xml:space="preserve">. </w:t>
      </w:r>
    </w:p>
    <w:p w14:paraId="7B56F047" w14:textId="1A19FCA7" w:rsidR="00C53954" w:rsidRPr="00587F06" w:rsidRDefault="00C53954" w:rsidP="007A35CF">
      <w:pPr>
        <w:rPr>
          <w:rFonts w:ascii="Verdana" w:hAnsi="Verdana"/>
          <w:sz w:val="18"/>
          <w:szCs w:val="18"/>
        </w:rPr>
      </w:pPr>
      <w:r w:rsidRPr="00587F06">
        <w:rPr>
          <w:rFonts w:ascii="Verdana" w:hAnsi="Verdana"/>
          <w:sz w:val="18"/>
          <w:szCs w:val="18"/>
        </w:rPr>
        <w:t xml:space="preserve">Účelem této smlouvy je </w:t>
      </w:r>
      <w:r w:rsidR="00587F06">
        <w:rPr>
          <w:rFonts w:ascii="Verdana" w:hAnsi="Verdana"/>
          <w:sz w:val="18"/>
          <w:szCs w:val="18"/>
        </w:rPr>
        <w:t xml:space="preserve">zajištění poskytování služeb spočívajících ve </w:t>
      </w:r>
      <w:r w:rsidR="00587F06" w:rsidRPr="00587F06">
        <w:rPr>
          <w:rFonts w:ascii="Verdana" w:hAnsi="Verdana"/>
          <w:sz w:val="18"/>
          <w:szCs w:val="18"/>
        </w:rPr>
        <w:t>zpracování studie proveditelnosti a souvisejících finančních, daňových a právních analýz, včetně poradenství a konzultací v oblasti zpracování návrhu řešení výstavby nového městského bydlení v Benešově</w:t>
      </w:r>
      <w:r w:rsidR="007A35CF" w:rsidRPr="00587F06">
        <w:rPr>
          <w:rFonts w:ascii="Verdana" w:hAnsi="Verdana"/>
          <w:sz w:val="18"/>
          <w:szCs w:val="18"/>
        </w:rPr>
        <w:t>.</w:t>
      </w:r>
    </w:p>
    <w:p w14:paraId="546E8516" w14:textId="1D9D9D46" w:rsidR="00F63D60" w:rsidRPr="00074B96" w:rsidRDefault="00F63D60" w:rsidP="00F63D60">
      <w:pPr>
        <w:pStyle w:val="Heading1"/>
        <w:rPr>
          <w:rFonts w:ascii="Verdana" w:hAnsi="Verdana"/>
          <w:sz w:val="18"/>
          <w:szCs w:val="18"/>
        </w:rPr>
      </w:pPr>
      <w:r w:rsidRPr="00074B96">
        <w:rPr>
          <w:rFonts w:ascii="Verdana" w:hAnsi="Verdana"/>
          <w:sz w:val="18"/>
          <w:szCs w:val="18"/>
        </w:rPr>
        <w:t>Předmět smlouvy</w:t>
      </w:r>
    </w:p>
    <w:p w14:paraId="1874B67D" w14:textId="3EADDC40" w:rsidR="008110B8" w:rsidRPr="00074B96" w:rsidRDefault="00D8640A" w:rsidP="002E53A4">
      <w:pPr>
        <w:numPr>
          <w:ilvl w:val="0"/>
          <w:numId w:val="2"/>
        </w:numPr>
        <w:ind w:left="644"/>
        <w:rPr>
          <w:rFonts w:ascii="Verdana" w:hAnsi="Verdana"/>
          <w:sz w:val="18"/>
          <w:szCs w:val="18"/>
        </w:rPr>
      </w:pPr>
      <w:r w:rsidRPr="00074B96">
        <w:rPr>
          <w:rStyle w:val="Strong"/>
          <w:rFonts w:ascii="Verdana" w:hAnsi="Verdana"/>
          <w:b w:val="0"/>
          <w:sz w:val="18"/>
          <w:szCs w:val="18"/>
        </w:rPr>
        <w:t>Předmětem této smlouvy</w:t>
      </w:r>
      <w:r w:rsidRPr="00074B96">
        <w:rPr>
          <w:rFonts w:ascii="Verdana" w:hAnsi="Verdana" w:cs="Arial"/>
          <w:sz w:val="18"/>
          <w:szCs w:val="18"/>
        </w:rPr>
        <w:t xml:space="preserve"> je závazek poskytovatele poskytnout objednateli níže definované služby a závazek objednatele zaplatit za tyto služby </w:t>
      </w:r>
      <w:r w:rsidR="00587F06">
        <w:rPr>
          <w:rFonts w:ascii="Verdana" w:hAnsi="Verdana" w:cs="Arial"/>
          <w:sz w:val="18"/>
          <w:szCs w:val="18"/>
        </w:rPr>
        <w:t xml:space="preserve">sjednanou </w:t>
      </w:r>
      <w:r w:rsidR="00486220" w:rsidRPr="00074B96">
        <w:rPr>
          <w:rFonts w:ascii="Verdana" w:hAnsi="Verdana" w:cs="Arial"/>
          <w:sz w:val="18"/>
          <w:szCs w:val="18"/>
        </w:rPr>
        <w:t>odměnu</w:t>
      </w:r>
      <w:r w:rsidRPr="00074B96">
        <w:rPr>
          <w:rFonts w:ascii="Verdana" w:hAnsi="Verdana" w:cs="Arial"/>
          <w:sz w:val="18"/>
          <w:szCs w:val="18"/>
        </w:rPr>
        <w:t>.</w:t>
      </w:r>
    </w:p>
    <w:p w14:paraId="130BFE79" w14:textId="5CB9190E" w:rsidR="00E372A2" w:rsidRPr="00074B96" w:rsidRDefault="00E372A2" w:rsidP="007A35CF">
      <w:pPr>
        <w:rPr>
          <w:rFonts w:ascii="Verdana" w:hAnsi="Verdana"/>
          <w:sz w:val="18"/>
          <w:szCs w:val="18"/>
        </w:rPr>
      </w:pPr>
      <w:r w:rsidRPr="00074B96">
        <w:rPr>
          <w:rFonts w:ascii="Verdana" w:hAnsi="Verdana"/>
          <w:sz w:val="18"/>
          <w:szCs w:val="18"/>
        </w:rPr>
        <w:t xml:space="preserve">Službami se rozumí </w:t>
      </w:r>
      <w:bookmarkStart w:id="5" w:name="_Hlk62229260"/>
      <w:r w:rsidR="006B314B" w:rsidRPr="00074B96">
        <w:rPr>
          <w:rFonts w:ascii="Verdana" w:hAnsi="Verdana"/>
          <w:sz w:val="18"/>
          <w:szCs w:val="18"/>
        </w:rPr>
        <w:t xml:space="preserve">poradenství </w:t>
      </w:r>
      <w:r w:rsidR="008B0E09" w:rsidRPr="00074B96">
        <w:rPr>
          <w:rFonts w:ascii="Verdana" w:hAnsi="Verdana"/>
          <w:sz w:val="18"/>
          <w:szCs w:val="18"/>
        </w:rPr>
        <w:t xml:space="preserve">a konzultace </w:t>
      </w:r>
      <w:r w:rsidR="006B314B" w:rsidRPr="00074B96">
        <w:rPr>
          <w:rFonts w:ascii="Verdana" w:hAnsi="Verdana"/>
          <w:sz w:val="18"/>
          <w:szCs w:val="18"/>
        </w:rPr>
        <w:t xml:space="preserve">v oblasti </w:t>
      </w:r>
      <w:r w:rsidR="008B0E09" w:rsidRPr="00074B96">
        <w:rPr>
          <w:rFonts w:ascii="Verdana" w:hAnsi="Verdana"/>
          <w:sz w:val="18"/>
          <w:szCs w:val="18"/>
        </w:rPr>
        <w:t xml:space="preserve">zpracování návrhu řešení výstavby </w:t>
      </w:r>
      <w:r w:rsidR="00587F06">
        <w:rPr>
          <w:rFonts w:ascii="Verdana" w:hAnsi="Verdana"/>
          <w:sz w:val="18"/>
          <w:szCs w:val="18"/>
        </w:rPr>
        <w:t xml:space="preserve">nového městského </w:t>
      </w:r>
      <w:r w:rsidR="008B0E09" w:rsidRPr="00074B96">
        <w:rPr>
          <w:rFonts w:ascii="Verdana" w:hAnsi="Verdana"/>
          <w:sz w:val="18"/>
          <w:szCs w:val="18"/>
        </w:rPr>
        <w:t>bydlení</w:t>
      </w:r>
      <w:bookmarkEnd w:id="5"/>
      <w:r w:rsidR="007A35CF" w:rsidRPr="00074B96">
        <w:rPr>
          <w:rFonts w:ascii="Verdana" w:hAnsi="Verdana"/>
          <w:sz w:val="18"/>
          <w:szCs w:val="18"/>
        </w:rPr>
        <w:t>.</w:t>
      </w:r>
    </w:p>
    <w:p w14:paraId="332B47CB" w14:textId="2EEA7180" w:rsidR="00A715E9" w:rsidRDefault="00A715E9" w:rsidP="00E372A2">
      <w:pPr>
        <w:rPr>
          <w:rFonts w:ascii="Verdana" w:hAnsi="Verdana"/>
          <w:sz w:val="18"/>
          <w:szCs w:val="18"/>
        </w:rPr>
      </w:pPr>
      <w:r w:rsidRPr="00074B96">
        <w:rPr>
          <w:rFonts w:ascii="Verdana" w:hAnsi="Verdana"/>
          <w:sz w:val="18"/>
          <w:szCs w:val="18"/>
        </w:rPr>
        <w:t xml:space="preserve">Plnění poskytovatele bude rozděleno do těchto </w:t>
      </w:r>
      <w:r w:rsidR="00E653CE">
        <w:rPr>
          <w:rFonts w:ascii="Verdana" w:hAnsi="Verdana"/>
          <w:sz w:val="18"/>
          <w:szCs w:val="18"/>
        </w:rPr>
        <w:t>sou</w:t>
      </w:r>
      <w:r w:rsidRPr="00074B96">
        <w:rPr>
          <w:rFonts w:ascii="Verdana" w:hAnsi="Verdana"/>
          <w:sz w:val="18"/>
          <w:szCs w:val="18"/>
        </w:rPr>
        <w:t>částí:</w:t>
      </w:r>
    </w:p>
    <w:p w14:paraId="088D9A3A"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posouzení ekonomické výhodnosti (</w:t>
      </w:r>
      <w:proofErr w:type="spellStart"/>
      <w:r w:rsidRPr="00856FC9">
        <w:rPr>
          <w:rFonts w:ascii="Verdana" w:hAnsi="Verdana"/>
          <w:sz w:val="18"/>
          <w:szCs w:val="18"/>
        </w:rPr>
        <w:t>cost</w:t>
      </w:r>
      <w:proofErr w:type="spellEnd"/>
      <w:r w:rsidRPr="00856FC9">
        <w:rPr>
          <w:rFonts w:ascii="Verdana" w:hAnsi="Verdana"/>
          <w:sz w:val="18"/>
          <w:szCs w:val="18"/>
        </w:rPr>
        <w:t>-benefit analýza),</w:t>
      </w:r>
    </w:p>
    <w:p w14:paraId="3B6249F5"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studie proveditelnosti,</w:t>
      </w:r>
    </w:p>
    <w:p w14:paraId="44BC2042"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lastRenderedPageBreak/>
        <w:t>zpracování realizačního harmonogramu projektu,</w:t>
      </w:r>
    </w:p>
    <w:p w14:paraId="002E5F2B"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analýzy rizik projektu včetně posouzení právních a daňových rizik,</w:t>
      </w:r>
    </w:p>
    <w:p w14:paraId="0E05AA46"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finanční analýzy s promítnutím finančních možností investora (úvěr, PPP, jiné způsoby financování), včetně možností spolufinancování z dotačních prostředků,</w:t>
      </w:r>
    </w:p>
    <w:p w14:paraId="0A61F502" w14:textId="6ADF8782" w:rsidR="0041417F" w:rsidRPr="00856FC9" w:rsidRDefault="00A778A7" w:rsidP="002E53A4">
      <w:pPr>
        <w:numPr>
          <w:ilvl w:val="0"/>
          <w:numId w:val="15"/>
        </w:numPr>
        <w:rPr>
          <w:rFonts w:ascii="Verdana" w:hAnsi="Verdana"/>
          <w:sz w:val="18"/>
          <w:szCs w:val="18"/>
        </w:rPr>
      </w:pPr>
      <w:r>
        <w:rPr>
          <w:rFonts w:ascii="Verdana" w:hAnsi="Verdana"/>
          <w:sz w:val="18"/>
          <w:szCs w:val="18"/>
        </w:rPr>
        <w:t xml:space="preserve">zpracování </w:t>
      </w:r>
      <w:r w:rsidR="0041417F" w:rsidRPr="00856FC9">
        <w:rPr>
          <w:rFonts w:ascii="Verdana" w:hAnsi="Verdana"/>
          <w:sz w:val="18"/>
          <w:szCs w:val="18"/>
        </w:rPr>
        <w:t>analýz</w:t>
      </w:r>
      <w:r>
        <w:rPr>
          <w:rFonts w:ascii="Verdana" w:hAnsi="Verdana"/>
          <w:sz w:val="18"/>
          <w:szCs w:val="18"/>
        </w:rPr>
        <w:t>y</w:t>
      </w:r>
      <w:r w:rsidR="0041417F" w:rsidRPr="00856FC9">
        <w:rPr>
          <w:rFonts w:ascii="Verdana" w:hAnsi="Verdana"/>
          <w:sz w:val="18"/>
          <w:szCs w:val="18"/>
        </w:rPr>
        <w:t xml:space="preserve"> možností realizace s doporučením nejvhodnějšího postupu včetně SWOT analýzy jednotlivých možností, </w:t>
      </w:r>
    </w:p>
    <w:p w14:paraId="6B010AB2"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 xml:space="preserve">zpracování projektového záměru včetně řešení financování všech částí projektu, </w:t>
      </w:r>
    </w:p>
    <w:p w14:paraId="2204512C"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zhodnocení rizik navrženého projektu a návrh jejich minimalizace,</w:t>
      </w:r>
    </w:p>
    <w:p w14:paraId="1AAAD071"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návrh stavebního a projektového záměru včetně řešení financování všech částí projektu v souladu s provedenými analýzami,</w:t>
      </w:r>
    </w:p>
    <w:p w14:paraId="260B2F28"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analýzy vyhodnocení vlivů na životní prostředí,</w:t>
      </w:r>
    </w:p>
    <w:p w14:paraId="161CDC8A"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právní analýzy možností realizace projektu s doporučením nejvhodnějšího postupu,</w:t>
      </w:r>
    </w:p>
    <w:p w14:paraId="6C4546CA"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zpracování analýzy možností řešení projektu prostřednictvím PPP projektu,</w:t>
      </w:r>
    </w:p>
    <w:p w14:paraId="38B9971D"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 xml:space="preserve">posouzení výhod a nevýhod koncesního řízení pro účely realizace projektu, včetně komparativní analýzy koncesního řízení vs. zadávacího řízení pro výběr zhotovitele stavby, </w:t>
      </w:r>
    </w:p>
    <w:p w14:paraId="42E70462"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 xml:space="preserve">posouzení výhod a nevýhod realizace projektu formou Design and </w:t>
      </w:r>
      <w:proofErr w:type="spellStart"/>
      <w:r w:rsidRPr="00856FC9">
        <w:rPr>
          <w:rFonts w:ascii="Verdana" w:hAnsi="Verdana"/>
          <w:sz w:val="18"/>
          <w:szCs w:val="18"/>
        </w:rPr>
        <w:t>Build</w:t>
      </w:r>
      <w:proofErr w:type="spellEnd"/>
      <w:r w:rsidRPr="00856FC9">
        <w:rPr>
          <w:rFonts w:ascii="Verdana" w:hAnsi="Verdana"/>
          <w:sz w:val="18"/>
          <w:szCs w:val="18"/>
        </w:rPr>
        <w:t>,</w:t>
      </w:r>
    </w:p>
    <w:p w14:paraId="339FFD11"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zajištění výběru zpracovatele projektové dokumentace v souladu se ZZVZ, včetně inženýrské činnosti (zajištění služeb komplexní administrace zadávacího řízení),</w:t>
      </w:r>
    </w:p>
    <w:p w14:paraId="1BBC4A5F" w14:textId="77777777" w:rsidR="0041417F" w:rsidRPr="00856FC9" w:rsidRDefault="0041417F" w:rsidP="002E53A4">
      <w:pPr>
        <w:numPr>
          <w:ilvl w:val="0"/>
          <w:numId w:val="15"/>
        </w:numPr>
        <w:rPr>
          <w:rFonts w:ascii="Verdana" w:hAnsi="Verdana"/>
          <w:sz w:val="18"/>
          <w:szCs w:val="18"/>
        </w:rPr>
      </w:pPr>
      <w:r w:rsidRPr="00856FC9">
        <w:rPr>
          <w:rFonts w:ascii="Verdana" w:hAnsi="Verdana"/>
          <w:sz w:val="18"/>
          <w:szCs w:val="18"/>
        </w:rPr>
        <w:t>zajištění výběru zhotovitele stavby v souladu se ZZVZ (zajištění služeb komplexní administrace zadávacího/koncesního řízení),</w:t>
      </w:r>
    </w:p>
    <w:p w14:paraId="70DA2AD3" w14:textId="31CC8370" w:rsidR="00A715E9" w:rsidRPr="00CF24B8" w:rsidRDefault="0041417F" w:rsidP="002E53A4">
      <w:pPr>
        <w:numPr>
          <w:ilvl w:val="0"/>
          <w:numId w:val="15"/>
        </w:numPr>
      </w:pPr>
      <w:r w:rsidRPr="00856FC9">
        <w:rPr>
          <w:rFonts w:ascii="Verdana" w:hAnsi="Verdana"/>
          <w:sz w:val="18"/>
          <w:szCs w:val="18"/>
        </w:rPr>
        <w:t>poradenská a konzultační činnost, zpracování odborných stanovisek a vyjádření souvisejících s předmětem plnění.</w:t>
      </w:r>
      <w:r w:rsidRPr="002D63CF">
        <w:rPr>
          <w:rFonts w:cs="Calibri"/>
          <w:color w:val="000000"/>
        </w:rPr>
        <w:t xml:space="preserve"> </w:t>
      </w:r>
    </w:p>
    <w:p w14:paraId="52469FD0" w14:textId="35B1E68E" w:rsidR="007A2F3F" w:rsidRPr="00074B96" w:rsidRDefault="007A2F3F" w:rsidP="007A35CF">
      <w:pPr>
        <w:rPr>
          <w:rFonts w:ascii="Verdana" w:hAnsi="Verdana"/>
          <w:sz w:val="18"/>
          <w:szCs w:val="18"/>
        </w:rPr>
      </w:pPr>
      <w:r w:rsidRPr="00074B96">
        <w:rPr>
          <w:rFonts w:ascii="Verdana" w:hAnsi="Verdana"/>
          <w:sz w:val="18"/>
          <w:szCs w:val="18"/>
        </w:rPr>
        <w:t xml:space="preserve">Poskytovatel se zavazuje poskytovat služby v souladu </w:t>
      </w:r>
      <w:r w:rsidR="003D1C9D">
        <w:rPr>
          <w:rFonts w:ascii="Verdana" w:hAnsi="Verdana"/>
          <w:sz w:val="18"/>
          <w:szCs w:val="18"/>
        </w:rPr>
        <w:t xml:space="preserve">s touto smlouvou, </w:t>
      </w:r>
      <w:r w:rsidRPr="00074B96">
        <w:rPr>
          <w:rFonts w:ascii="Verdana" w:hAnsi="Verdana"/>
          <w:sz w:val="18"/>
          <w:szCs w:val="18"/>
        </w:rPr>
        <w:t xml:space="preserve">s podmínkami </w:t>
      </w:r>
      <w:r w:rsidR="001A6009">
        <w:rPr>
          <w:rFonts w:ascii="Verdana" w:hAnsi="Verdana"/>
          <w:sz w:val="18"/>
          <w:szCs w:val="18"/>
        </w:rPr>
        <w:t>zadávací</w:t>
      </w:r>
      <w:r w:rsidRPr="00074B96">
        <w:rPr>
          <w:rFonts w:ascii="Verdana" w:hAnsi="Verdana"/>
          <w:sz w:val="18"/>
          <w:szCs w:val="18"/>
        </w:rPr>
        <w:t xml:space="preserve">ho řízení označeného v čl. I odst. 1 a </w:t>
      </w:r>
      <w:r w:rsidR="00587F06">
        <w:rPr>
          <w:rFonts w:ascii="Verdana" w:hAnsi="Verdana"/>
          <w:sz w:val="18"/>
          <w:szCs w:val="18"/>
        </w:rPr>
        <w:t xml:space="preserve">v souladu </w:t>
      </w:r>
      <w:r w:rsidRPr="00074B96">
        <w:rPr>
          <w:rFonts w:ascii="Verdana" w:hAnsi="Verdana"/>
          <w:sz w:val="18"/>
          <w:szCs w:val="18"/>
        </w:rPr>
        <w:t xml:space="preserve">se svou nabídkou podanou </w:t>
      </w:r>
      <w:r w:rsidR="001A6009">
        <w:rPr>
          <w:rFonts w:ascii="Verdana" w:hAnsi="Verdana"/>
          <w:sz w:val="18"/>
          <w:szCs w:val="18"/>
        </w:rPr>
        <w:t xml:space="preserve">v tomto zadávacím </w:t>
      </w:r>
      <w:r w:rsidRPr="00074B96">
        <w:rPr>
          <w:rFonts w:ascii="Verdana" w:hAnsi="Verdana"/>
          <w:sz w:val="18"/>
          <w:szCs w:val="18"/>
        </w:rPr>
        <w:t>řízení.</w:t>
      </w:r>
    </w:p>
    <w:p w14:paraId="761F1738" w14:textId="1C90F993" w:rsidR="00040BB1" w:rsidRPr="00006091" w:rsidRDefault="00587F06" w:rsidP="007A35CF">
      <w:pPr>
        <w:rPr>
          <w:rFonts w:ascii="Verdana" w:hAnsi="Verdana"/>
          <w:sz w:val="18"/>
          <w:szCs w:val="18"/>
        </w:rPr>
      </w:pPr>
      <w:r>
        <w:rPr>
          <w:rFonts w:ascii="Verdana" w:hAnsi="Verdana"/>
          <w:sz w:val="18"/>
          <w:szCs w:val="18"/>
        </w:rPr>
        <w:t xml:space="preserve">Realizace </w:t>
      </w:r>
      <w:r w:rsidR="00A778A7" w:rsidRPr="00006091">
        <w:rPr>
          <w:rFonts w:ascii="Verdana" w:hAnsi="Verdana"/>
          <w:sz w:val="18"/>
          <w:szCs w:val="18"/>
        </w:rPr>
        <w:t xml:space="preserve">jednotlivých součástí předmětu plnění </w:t>
      </w:r>
      <w:r>
        <w:rPr>
          <w:rFonts w:ascii="Verdana" w:hAnsi="Verdana"/>
          <w:sz w:val="18"/>
          <w:szCs w:val="18"/>
        </w:rPr>
        <w:t>po</w:t>
      </w:r>
      <w:r w:rsidR="00A778A7" w:rsidRPr="00006091">
        <w:rPr>
          <w:rFonts w:ascii="Verdana" w:hAnsi="Verdana"/>
          <w:sz w:val="18"/>
          <w:szCs w:val="18"/>
        </w:rPr>
        <w:t xml:space="preserve">dle odst. 3) shora bude mít podobu písemných výstupů, které budou předávány objednateli </w:t>
      </w:r>
      <w:r w:rsidR="009E44DC">
        <w:rPr>
          <w:rFonts w:ascii="Verdana" w:hAnsi="Verdana"/>
          <w:sz w:val="18"/>
          <w:szCs w:val="18"/>
        </w:rPr>
        <w:t xml:space="preserve">1x v listinné podobě a 1x </w:t>
      </w:r>
      <w:r w:rsidR="00A778A7" w:rsidRPr="00006091">
        <w:rPr>
          <w:rFonts w:ascii="Verdana" w:hAnsi="Verdana"/>
          <w:sz w:val="18"/>
          <w:szCs w:val="18"/>
        </w:rPr>
        <w:t xml:space="preserve">v elektronické podobě na základě předávacího protokolu podepsaného oprávněnými zástupci obou smluvních stran. </w:t>
      </w:r>
      <w:r w:rsidR="00E82BDF">
        <w:rPr>
          <w:rFonts w:ascii="Verdana" w:hAnsi="Verdana"/>
          <w:sz w:val="18"/>
          <w:szCs w:val="18"/>
        </w:rPr>
        <w:t xml:space="preserve">Předchozí věta se nevztahuje na </w:t>
      </w:r>
      <w:r w:rsidR="00A778A7" w:rsidRPr="00006091">
        <w:rPr>
          <w:rFonts w:ascii="Verdana" w:hAnsi="Verdana"/>
          <w:sz w:val="18"/>
          <w:szCs w:val="18"/>
        </w:rPr>
        <w:t>poradensk</w:t>
      </w:r>
      <w:r w:rsidR="00E82BDF">
        <w:rPr>
          <w:rFonts w:ascii="Verdana" w:hAnsi="Verdana"/>
          <w:sz w:val="18"/>
          <w:szCs w:val="18"/>
        </w:rPr>
        <w:t>ou</w:t>
      </w:r>
      <w:r w:rsidR="00A778A7" w:rsidRPr="00006091">
        <w:rPr>
          <w:rFonts w:ascii="Verdana" w:hAnsi="Verdana"/>
          <w:sz w:val="18"/>
          <w:szCs w:val="18"/>
        </w:rPr>
        <w:t xml:space="preserve"> a konzultační činnost</w:t>
      </w:r>
      <w:r w:rsidR="00023C5F" w:rsidRPr="00006091">
        <w:rPr>
          <w:rFonts w:ascii="Verdana" w:hAnsi="Verdana"/>
          <w:sz w:val="18"/>
          <w:szCs w:val="18"/>
        </w:rPr>
        <w:t>, která bude poskytována ad hoc podle aktuálních potřeb objednatele</w:t>
      </w:r>
      <w:r w:rsidR="009E44DC">
        <w:rPr>
          <w:rFonts w:ascii="Verdana" w:hAnsi="Verdana"/>
          <w:sz w:val="18"/>
          <w:szCs w:val="18"/>
        </w:rPr>
        <w:t xml:space="preserve">, </w:t>
      </w:r>
      <w:r w:rsidR="00E82BDF">
        <w:rPr>
          <w:rFonts w:ascii="Verdana" w:hAnsi="Verdana"/>
          <w:sz w:val="18"/>
          <w:szCs w:val="18"/>
        </w:rPr>
        <w:t xml:space="preserve">nicméně i tato činnost bude mít písemnou formu (např. v podobě e-mailové komunikace), nebude-li písemná forma vyloučena na základě konsenzu smluvních stran (např. při telefonické konzultaci). </w:t>
      </w:r>
    </w:p>
    <w:p w14:paraId="1C93B0CA" w14:textId="77777777" w:rsidR="002C3037" w:rsidRPr="00074B96" w:rsidRDefault="003507E3" w:rsidP="0025558E">
      <w:pPr>
        <w:pStyle w:val="Heading1"/>
        <w:rPr>
          <w:rFonts w:ascii="Verdana" w:hAnsi="Verdana"/>
          <w:sz w:val="18"/>
          <w:szCs w:val="18"/>
        </w:rPr>
      </w:pPr>
      <w:r w:rsidRPr="00074B96">
        <w:rPr>
          <w:rFonts w:ascii="Verdana" w:hAnsi="Verdana"/>
          <w:sz w:val="18"/>
          <w:szCs w:val="18"/>
        </w:rPr>
        <w:t>Práva a povinnosti poskytovatele</w:t>
      </w:r>
    </w:p>
    <w:p w14:paraId="26B24CBD" w14:textId="31AB6871" w:rsidR="003507E3" w:rsidRPr="00074B96" w:rsidRDefault="002C3037" w:rsidP="002E53A4">
      <w:pPr>
        <w:numPr>
          <w:ilvl w:val="0"/>
          <w:numId w:val="3"/>
        </w:numPr>
        <w:ind w:left="644"/>
        <w:rPr>
          <w:rFonts w:ascii="Verdana" w:hAnsi="Verdana"/>
          <w:sz w:val="18"/>
          <w:szCs w:val="18"/>
        </w:rPr>
      </w:pPr>
      <w:r w:rsidRPr="00074B96">
        <w:rPr>
          <w:rFonts w:ascii="Verdana" w:hAnsi="Verdana"/>
          <w:sz w:val="18"/>
          <w:szCs w:val="18"/>
        </w:rPr>
        <w:t>Poskytovatel je povinen při plněn</w:t>
      </w:r>
      <w:r w:rsidR="00CC1A94" w:rsidRPr="00074B96">
        <w:rPr>
          <w:rFonts w:ascii="Verdana" w:hAnsi="Verdana"/>
          <w:sz w:val="18"/>
          <w:szCs w:val="18"/>
        </w:rPr>
        <w:t>í</w:t>
      </w:r>
      <w:r w:rsidRPr="00074B96">
        <w:rPr>
          <w:rFonts w:ascii="Verdana" w:hAnsi="Verdana"/>
          <w:sz w:val="18"/>
          <w:szCs w:val="18"/>
        </w:rPr>
        <w:t xml:space="preserve"> </w:t>
      </w:r>
      <w:r w:rsidR="003507E3" w:rsidRPr="00074B96">
        <w:rPr>
          <w:rFonts w:ascii="Verdana" w:hAnsi="Verdana"/>
          <w:sz w:val="18"/>
          <w:szCs w:val="18"/>
        </w:rPr>
        <w:t xml:space="preserve">této </w:t>
      </w:r>
      <w:r w:rsidRPr="00074B96">
        <w:rPr>
          <w:rFonts w:ascii="Verdana" w:hAnsi="Verdana"/>
          <w:sz w:val="18"/>
          <w:szCs w:val="18"/>
        </w:rPr>
        <w:t xml:space="preserve">smlouvy postupovat s odbornou </w:t>
      </w:r>
      <w:r w:rsidR="003507E3" w:rsidRPr="00074B96">
        <w:rPr>
          <w:rFonts w:ascii="Verdana" w:hAnsi="Verdana"/>
          <w:sz w:val="18"/>
          <w:szCs w:val="18"/>
        </w:rPr>
        <w:t>péč</w:t>
      </w:r>
      <w:r w:rsidR="00E23390" w:rsidRPr="00074B96">
        <w:rPr>
          <w:rFonts w:ascii="Verdana" w:hAnsi="Verdana"/>
          <w:sz w:val="18"/>
          <w:szCs w:val="18"/>
        </w:rPr>
        <w:t>í</w:t>
      </w:r>
      <w:r w:rsidR="003507E3" w:rsidRPr="00074B96">
        <w:rPr>
          <w:rFonts w:ascii="Verdana" w:hAnsi="Verdana"/>
          <w:sz w:val="18"/>
          <w:szCs w:val="18"/>
        </w:rPr>
        <w:t xml:space="preserve">, v zájmu </w:t>
      </w:r>
      <w:r w:rsidRPr="00074B96">
        <w:rPr>
          <w:rFonts w:ascii="Verdana" w:hAnsi="Verdana"/>
          <w:sz w:val="18"/>
          <w:szCs w:val="18"/>
        </w:rPr>
        <w:t>objednatele,</w:t>
      </w:r>
      <w:r w:rsidR="003507E3" w:rsidRPr="00074B96">
        <w:rPr>
          <w:rFonts w:ascii="Verdana" w:hAnsi="Verdana"/>
          <w:sz w:val="18"/>
          <w:szCs w:val="18"/>
        </w:rPr>
        <w:t xml:space="preserve"> </w:t>
      </w:r>
      <w:r w:rsidR="001A6009">
        <w:rPr>
          <w:rFonts w:ascii="Verdana" w:hAnsi="Verdana"/>
          <w:sz w:val="18"/>
          <w:szCs w:val="18"/>
        </w:rPr>
        <w:t>po</w:t>
      </w:r>
      <w:r w:rsidRPr="00074B96">
        <w:rPr>
          <w:rFonts w:ascii="Verdana" w:hAnsi="Verdana"/>
          <w:sz w:val="18"/>
          <w:szCs w:val="18"/>
        </w:rPr>
        <w:t>dle platn</w:t>
      </w:r>
      <w:r w:rsidR="003507E3" w:rsidRPr="00074B96">
        <w:rPr>
          <w:rFonts w:ascii="Verdana" w:hAnsi="Verdana"/>
          <w:sz w:val="18"/>
          <w:szCs w:val="18"/>
        </w:rPr>
        <w:t>ý</w:t>
      </w:r>
      <w:r w:rsidRPr="00074B96">
        <w:rPr>
          <w:rFonts w:ascii="Verdana" w:hAnsi="Verdana"/>
          <w:sz w:val="18"/>
          <w:szCs w:val="18"/>
        </w:rPr>
        <w:t xml:space="preserve">ch </w:t>
      </w:r>
      <w:r w:rsidR="003507E3" w:rsidRPr="00074B96">
        <w:rPr>
          <w:rFonts w:ascii="Verdana" w:hAnsi="Verdana"/>
          <w:sz w:val="18"/>
          <w:szCs w:val="18"/>
        </w:rPr>
        <w:t>právních</w:t>
      </w:r>
      <w:r w:rsidRPr="00074B96">
        <w:rPr>
          <w:rFonts w:ascii="Verdana" w:hAnsi="Verdana"/>
          <w:sz w:val="18"/>
          <w:szCs w:val="18"/>
        </w:rPr>
        <w:t xml:space="preserve"> předpisů</w:t>
      </w:r>
      <w:r w:rsidR="00E0304B" w:rsidRPr="00074B96">
        <w:rPr>
          <w:rFonts w:ascii="Verdana" w:hAnsi="Verdana"/>
          <w:sz w:val="18"/>
          <w:szCs w:val="18"/>
        </w:rPr>
        <w:t xml:space="preserve">, </w:t>
      </w:r>
      <w:r w:rsidR="003507E3" w:rsidRPr="00074B96">
        <w:rPr>
          <w:rFonts w:ascii="Verdana" w:hAnsi="Verdana"/>
          <w:sz w:val="18"/>
          <w:szCs w:val="18"/>
        </w:rPr>
        <w:t>případně metodik vydaných příslušnými orgány, pokud se vztahují k předmětu této smlouvy</w:t>
      </w:r>
      <w:r w:rsidR="00C23364" w:rsidRPr="00074B96">
        <w:rPr>
          <w:rFonts w:ascii="Verdana" w:hAnsi="Verdana"/>
          <w:sz w:val="18"/>
          <w:szCs w:val="18"/>
        </w:rPr>
        <w:t>,</w:t>
      </w:r>
      <w:r w:rsidR="006E15B8" w:rsidRPr="00074B96">
        <w:rPr>
          <w:rFonts w:ascii="Verdana" w:hAnsi="Verdana"/>
          <w:sz w:val="18"/>
          <w:szCs w:val="18"/>
        </w:rPr>
        <w:t xml:space="preserve"> </w:t>
      </w:r>
      <w:r w:rsidR="00E03DF4" w:rsidRPr="00074B96">
        <w:rPr>
          <w:rFonts w:ascii="Verdana" w:hAnsi="Verdana" w:cstheme="minorHAnsi"/>
          <w:color w:val="000000"/>
          <w:sz w:val="18"/>
          <w:szCs w:val="18"/>
        </w:rPr>
        <w:t xml:space="preserve">a vždy na vysoké </w:t>
      </w:r>
      <w:r w:rsidR="001A6009">
        <w:rPr>
          <w:rFonts w:ascii="Verdana" w:hAnsi="Verdana" w:cstheme="minorHAnsi"/>
          <w:color w:val="000000"/>
          <w:sz w:val="18"/>
          <w:szCs w:val="18"/>
        </w:rPr>
        <w:t>odborné</w:t>
      </w:r>
      <w:r w:rsidR="00E03DF4" w:rsidRPr="00074B96">
        <w:rPr>
          <w:rFonts w:ascii="Verdana" w:hAnsi="Verdana" w:cstheme="minorHAnsi"/>
          <w:color w:val="000000"/>
          <w:sz w:val="18"/>
          <w:szCs w:val="18"/>
        </w:rPr>
        <w:t xml:space="preserve"> úrovni</w:t>
      </w:r>
      <w:r w:rsidR="003507E3" w:rsidRPr="00074B96">
        <w:rPr>
          <w:rFonts w:ascii="Verdana" w:hAnsi="Verdana" w:cstheme="minorHAnsi"/>
          <w:sz w:val="18"/>
          <w:szCs w:val="18"/>
        </w:rPr>
        <w:t>.</w:t>
      </w:r>
    </w:p>
    <w:p w14:paraId="4A1BF1AF" w14:textId="77777777" w:rsidR="00465AA3" w:rsidRPr="00074B96" w:rsidRDefault="00465AA3" w:rsidP="003B2749">
      <w:pPr>
        <w:rPr>
          <w:rFonts w:ascii="Verdana" w:hAnsi="Verdana"/>
          <w:sz w:val="18"/>
          <w:szCs w:val="18"/>
        </w:rPr>
      </w:pPr>
      <w:r w:rsidRPr="00074B96">
        <w:rPr>
          <w:rFonts w:ascii="Verdana" w:hAnsi="Verdana"/>
          <w:sz w:val="18"/>
          <w:szCs w:val="18"/>
        </w:rPr>
        <w:t>Poskytovatel je povinen řídit se při plnění této smlouvy pokyny objednatele.</w:t>
      </w:r>
    </w:p>
    <w:p w14:paraId="67B29503" w14:textId="3ACB17BF" w:rsidR="002C3037" w:rsidRPr="00074B96" w:rsidRDefault="002C3037" w:rsidP="003B2749">
      <w:pPr>
        <w:rPr>
          <w:rFonts w:ascii="Verdana" w:hAnsi="Verdana"/>
          <w:sz w:val="18"/>
          <w:szCs w:val="18"/>
        </w:rPr>
      </w:pPr>
      <w:r w:rsidRPr="00074B96">
        <w:rPr>
          <w:rFonts w:ascii="Verdana" w:hAnsi="Verdana"/>
          <w:sz w:val="18"/>
          <w:szCs w:val="18"/>
        </w:rPr>
        <w:t xml:space="preserve">Poskytovatel </w:t>
      </w:r>
      <w:r w:rsidR="003507E3" w:rsidRPr="00074B96">
        <w:rPr>
          <w:rFonts w:ascii="Verdana" w:hAnsi="Verdana"/>
          <w:sz w:val="18"/>
          <w:szCs w:val="18"/>
        </w:rPr>
        <w:t>neodpovídá</w:t>
      </w:r>
      <w:r w:rsidRPr="00074B96">
        <w:rPr>
          <w:rFonts w:ascii="Verdana" w:hAnsi="Verdana"/>
          <w:sz w:val="18"/>
          <w:szCs w:val="18"/>
        </w:rPr>
        <w:t xml:space="preserve"> za vady </w:t>
      </w:r>
      <w:r w:rsidR="003507E3" w:rsidRPr="00074B96">
        <w:rPr>
          <w:rFonts w:ascii="Verdana" w:hAnsi="Verdana"/>
          <w:sz w:val="18"/>
          <w:szCs w:val="18"/>
        </w:rPr>
        <w:t>poskytnutých</w:t>
      </w:r>
      <w:r w:rsidRPr="00074B96">
        <w:rPr>
          <w:rFonts w:ascii="Verdana" w:hAnsi="Verdana"/>
          <w:sz w:val="18"/>
          <w:szCs w:val="18"/>
        </w:rPr>
        <w:t xml:space="preserve"> </w:t>
      </w:r>
      <w:r w:rsidR="003507E3" w:rsidRPr="00074B96">
        <w:rPr>
          <w:rFonts w:ascii="Verdana" w:hAnsi="Verdana"/>
          <w:sz w:val="18"/>
          <w:szCs w:val="18"/>
        </w:rPr>
        <w:t>služ</w:t>
      </w:r>
      <w:r w:rsidR="00587F06">
        <w:rPr>
          <w:rFonts w:ascii="Verdana" w:hAnsi="Verdana"/>
          <w:sz w:val="18"/>
          <w:szCs w:val="18"/>
        </w:rPr>
        <w:t>e</w:t>
      </w:r>
      <w:r w:rsidR="003507E3" w:rsidRPr="00074B96">
        <w:rPr>
          <w:rFonts w:ascii="Verdana" w:hAnsi="Verdana"/>
          <w:sz w:val="18"/>
          <w:szCs w:val="18"/>
        </w:rPr>
        <w:t>b</w:t>
      </w:r>
      <w:r w:rsidRPr="00074B96">
        <w:rPr>
          <w:rFonts w:ascii="Verdana" w:hAnsi="Verdana"/>
          <w:sz w:val="18"/>
          <w:szCs w:val="18"/>
        </w:rPr>
        <w:t xml:space="preserve"> </w:t>
      </w:r>
      <w:r w:rsidR="003507E3" w:rsidRPr="00074B96">
        <w:rPr>
          <w:rFonts w:ascii="Verdana" w:hAnsi="Verdana"/>
          <w:sz w:val="18"/>
          <w:szCs w:val="18"/>
        </w:rPr>
        <w:t>způsobené</w:t>
      </w:r>
      <w:r w:rsidRPr="00074B96">
        <w:rPr>
          <w:rFonts w:ascii="Verdana" w:hAnsi="Verdana"/>
          <w:sz w:val="18"/>
          <w:szCs w:val="18"/>
        </w:rPr>
        <w:t xml:space="preserve"> </w:t>
      </w:r>
      <w:r w:rsidR="003507E3" w:rsidRPr="00074B96">
        <w:rPr>
          <w:rFonts w:ascii="Verdana" w:hAnsi="Verdana"/>
          <w:sz w:val="18"/>
          <w:szCs w:val="18"/>
        </w:rPr>
        <w:t xml:space="preserve">použitím nedostatečných </w:t>
      </w:r>
      <w:r w:rsidRPr="00074B96">
        <w:rPr>
          <w:rFonts w:ascii="Verdana" w:hAnsi="Verdana"/>
          <w:sz w:val="18"/>
          <w:szCs w:val="18"/>
        </w:rPr>
        <w:t xml:space="preserve">nebo </w:t>
      </w:r>
      <w:r w:rsidR="003507E3" w:rsidRPr="00074B96">
        <w:rPr>
          <w:rFonts w:ascii="Verdana" w:hAnsi="Verdana"/>
          <w:sz w:val="18"/>
          <w:szCs w:val="18"/>
        </w:rPr>
        <w:t>vadných</w:t>
      </w:r>
      <w:r w:rsidRPr="00074B96">
        <w:rPr>
          <w:rFonts w:ascii="Verdana" w:hAnsi="Verdana"/>
          <w:sz w:val="18"/>
          <w:szCs w:val="18"/>
        </w:rPr>
        <w:t xml:space="preserve"> podkladů, </w:t>
      </w:r>
      <w:r w:rsidR="003507E3" w:rsidRPr="00074B96">
        <w:rPr>
          <w:rFonts w:ascii="Verdana" w:hAnsi="Verdana"/>
          <w:sz w:val="18"/>
          <w:szCs w:val="18"/>
        </w:rPr>
        <w:t>zadán</w:t>
      </w:r>
      <w:r w:rsidR="00CC1A94" w:rsidRPr="00074B96">
        <w:rPr>
          <w:rFonts w:ascii="Verdana" w:hAnsi="Verdana"/>
          <w:sz w:val="18"/>
          <w:szCs w:val="18"/>
        </w:rPr>
        <w:t>í</w:t>
      </w:r>
      <w:r w:rsidRPr="00074B96">
        <w:rPr>
          <w:rFonts w:ascii="Verdana" w:hAnsi="Verdana"/>
          <w:sz w:val="18"/>
          <w:szCs w:val="18"/>
        </w:rPr>
        <w:t>, informac</w:t>
      </w:r>
      <w:r w:rsidR="00CC1A94" w:rsidRPr="00074B96">
        <w:rPr>
          <w:rFonts w:ascii="Verdana" w:hAnsi="Verdana"/>
          <w:sz w:val="18"/>
          <w:szCs w:val="18"/>
        </w:rPr>
        <w:t>í</w:t>
      </w:r>
      <w:r w:rsidRPr="00074B96">
        <w:rPr>
          <w:rFonts w:ascii="Verdana" w:hAnsi="Verdana"/>
          <w:sz w:val="18"/>
          <w:szCs w:val="18"/>
        </w:rPr>
        <w:t xml:space="preserve"> a věc</w:t>
      </w:r>
      <w:r w:rsidR="00C1200C" w:rsidRPr="00074B96">
        <w:rPr>
          <w:rFonts w:ascii="Verdana" w:hAnsi="Verdana"/>
          <w:sz w:val="18"/>
          <w:szCs w:val="18"/>
        </w:rPr>
        <w:t>í</w:t>
      </w:r>
      <w:r w:rsidRPr="00074B96">
        <w:rPr>
          <w:rFonts w:ascii="Verdana" w:hAnsi="Verdana"/>
          <w:sz w:val="18"/>
          <w:szCs w:val="18"/>
        </w:rPr>
        <w:t xml:space="preserve">, </w:t>
      </w:r>
      <w:r w:rsidR="003507E3" w:rsidRPr="00074B96">
        <w:rPr>
          <w:rFonts w:ascii="Verdana" w:hAnsi="Verdana"/>
          <w:sz w:val="18"/>
          <w:szCs w:val="18"/>
        </w:rPr>
        <w:t>předaných</w:t>
      </w:r>
      <w:r w:rsidRPr="00074B96">
        <w:rPr>
          <w:rFonts w:ascii="Verdana" w:hAnsi="Verdana"/>
          <w:sz w:val="18"/>
          <w:szCs w:val="18"/>
        </w:rPr>
        <w:t xml:space="preserve"> mu k </w:t>
      </w:r>
      <w:r w:rsidR="003507E3" w:rsidRPr="00074B96">
        <w:rPr>
          <w:rFonts w:ascii="Verdana" w:hAnsi="Verdana"/>
          <w:sz w:val="18"/>
          <w:szCs w:val="18"/>
        </w:rPr>
        <w:t>výkonu</w:t>
      </w:r>
      <w:r w:rsidRPr="00074B96">
        <w:rPr>
          <w:rFonts w:ascii="Verdana" w:hAnsi="Verdana"/>
          <w:sz w:val="18"/>
          <w:szCs w:val="18"/>
        </w:rPr>
        <w:t xml:space="preserve"> jeho činnosti</w:t>
      </w:r>
      <w:r w:rsidR="003507E3" w:rsidRPr="00074B96">
        <w:rPr>
          <w:rFonts w:ascii="Verdana" w:hAnsi="Verdana"/>
          <w:sz w:val="18"/>
          <w:szCs w:val="18"/>
        </w:rPr>
        <w:t xml:space="preserve"> </w:t>
      </w:r>
      <w:r w:rsidRPr="00074B96">
        <w:rPr>
          <w:rFonts w:ascii="Verdana" w:hAnsi="Verdana"/>
          <w:sz w:val="18"/>
          <w:szCs w:val="18"/>
        </w:rPr>
        <w:t>objednatelem</w:t>
      </w:r>
      <w:r w:rsidR="003507E3" w:rsidRPr="00074B96">
        <w:rPr>
          <w:rFonts w:ascii="Verdana" w:hAnsi="Verdana"/>
          <w:sz w:val="18"/>
          <w:szCs w:val="18"/>
        </w:rPr>
        <w:t xml:space="preserve">, na které objednatele </w:t>
      </w:r>
      <w:r w:rsidR="00153B2D" w:rsidRPr="00074B96">
        <w:rPr>
          <w:rFonts w:ascii="Verdana" w:hAnsi="Verdana"/>
          <w:sz w:val="18"/>
          <w:szCs w:val="18"/>
        </w:rPr>
        <w:t xml:space="preserve">písemně </w:t>
      </w:r>
      <w:r w:rsidR="003507E3" w:rsidRPr="00074B96">
        <w:rPr>
          <w:rFonts w:ascii="Verdana" w:hAnsi="Verdana"/>
          <w:sz w:val="18"/>
          <w:szCs w:val="18"/>
        </w:rPr>
        <w:t>upozornil</w:t>
      </w:r>
      <w:r w:rsidR="001A6009">
        <w:rPr>
          <w:rFonts w:ascii="Verdana" w:hAnsi="Verdana"/>
          <w:sz w:val="18"/>
          <w:szCs w:val="18"/>
        </w:rPr>
        <w:t>,</w:t>
      </w:r>
      <w:r w:rsidR="003507E3" w:rsidRPr="00074B96">
        <w:rPr>
          <w:rFonts w:ascii="Verdana" w:hAnsi="Verdana"/>
          <w:sz w:val="18"/>
          <w:szCs w:val="18"/>
        </w:rPr>
        <w:t xml:space="preserve"> nebo které </w:t>
      </w:r>
      <w:r w:rsidR="00587F06">
        <w:rPr>
          <w:rFonts w:ascii="Verdana" w:hAnsi="Verdana"/>
          <w:sz w:val="18"/>
          <w:szCs w:val="18"/>
        </w:rPr>
        <w:t xml:space="preserve">poskytovatel </w:t>
      </w:r>
      <w:r w:rsidR="003507E3" w:rsidRPr="00074B96">
        <w:rPr>
          <w:rFonts w:ascii="Verdana" w:hAnsi="Verdana"/>
          <w:sz w:val="18"/>
          <w:szCs w:val="18"/>
        </w:rPr>
        <w:t>nemohl zjistit ani při vynaložení odborné péče.</w:t>
      </w:r>
    </w:p>
    <w:p w14:paraId="5717AE89" w14:textId="77777777" w:rsidR="002C3037" w:rsidRPr="00074B96" w:rsidRDefault="002C3037" w:rsidP="003B2749">
      <w:pPr>
        <w:rPr>
          <w:rFonts w:ascii="Verdana" w:hAnsi="Verdana"/>
          <w:sz w:val="18"/>
          <w:szCs w:val="18"/>
        </w:rPr>
      </w:pPr>
      <w:r w:rsidRPr="00074B96">
        <w:rPr>
          <w:rFonts w:ascii="Verdana" w:hAnsi="Verdana"/>
          <w:sz w:val="18"/>
          <w:szCs w:val="18"/>
        </w:rPr>
        <w:t xml:space="preserve">Poskytovatel se zavazuje, že bude průběžně informovat objednatele o všech </w:t>
      </w:r>
      <w:r w:rsidR="003507E3" w:rsidRPr="00074B96">
        <w:rPr>
          <w:rFonts w:ascii="Verdana" w:hAnsi="Verdana"/>
          <w:sz w:val="18"/>
          <w:szCs w:val="18"/>
        </w:rPr>
        <w:t>s</w:t>
      </w:r>
      <w:r w:rsidRPr="00074B96">
        <w:rPr>
          <w:rFonts w:ascii="Verdana" w:hAnsi="Verdana"/>
          <w:sz w:val="18"/>
          <w:szCs w:val="18"/>
        </w:rPr>
        <w:t>kutečnostech a</w:t>
      </w:r>
      <w:r w:rsidR="003507E3" w:rsidRPr="00074B96">
        <w:rPr>
          <w:rFonts w:ascii="Verdana" w:hAnsi="Verdana"/>
          <w:sz w:val="18"/>
          <w:szCs w:val="18"/>
        </w:rPr>
        <w:t xml:space="preserve"> </w:t>
      </w:r>
      <w:r w:rsidRPr="00074B96">
        <w:rPr>
          <w:rFonts w:ascii="Verdana" w:hAnsi="Verdana"/>
          <w:sz w:val="18"/>
          <w:szCs w:val="18"/>
        </w:rPr>
        <w:t xml:space="preserve">postupech, </w:t>
      </w:r>
      <w:r w:rsidR="003507E3" w:rsidRPr="00074B96">
        <w:rPr>
          <w:rFonts w:ascii="Verdana" w:hAnsi="Verdana"/>
          <w:sz w:val="18"/>
          <w:szCs w:val="18"/>
        </w:rPr>
        <w:t>které zjistí</w:t>
      </w:r>
      <w:r w:rsidRPr="00074B96">
        <w:rPr>
          <w:rFonts w:ascii="Verdana" w:hAnsi="Verdana"/>
          <w:sz w:val="18"/>
          <w:szCs w:val="18"/>
        </w:rPr>
        <w:t xml:space="preserve"> při </w:t>
      </w:r>
      <w:r w:rsidR="0010427D" w:rsidRPr="00074B96">
        <w:rPr>
          <w:rFonts w:ascii="Verdana" w:hAnsi="Verdana"/>
          <w:sz w:val="18"/>
          <w:szCs w:val="18"/>
        </w:rPr>
        <w:t xml:space="preserve">plnění této smlouvy </w:t>
      </w:r>
      <w:r w:rsidRPr="00074B96">
        <w:rPr>
          <w:rFonts w:ascii="Verdana" w:hAnsi="Verdana"/>
          <w:sz w:val="18"/>
          <w:szCs w:val="18"/>
        </w:rPr>
        <w:t>a jež moho</w:t>
      </w:r>
      <w:r w:rsidR="00C1200C" w:rsidRPr="00074B96">
        <w:rPr>
          <w:rFonts w:ascii="Verdana" w:hAnsi="Verdana"/>
          <w:sz w:val="18"/>
          <w:szCs w:val="18"/>
        </w:rPr>
        <w:t>u mí</w:t>
      </w:r>
      <w:r w:rsidRPr="00074B96">
        <w:rPr>
          <w:rFonts w:ascii="Verdana" w:hAnsi="Verdana"/>
          <w:sz w:val="18"/>
          <w:szCs w:val="18"/>
        </w:rPr>
        <w:t>t vliv na změnu pokynů objednatele</w:t>
      </w:r>
      <w:r w:rsidR="00334F87" w:rsidRPr="00074B96">
        <w:rPr>
          <w:rFonts w:ascii="Verdana" w:hAnsi="Verdana"/>
          <w:sz w:val="18"/>
          <w:szCs w:val="18"/>
        </w:rPr>
        <w:t>.</w:t>
      </w:r>
    </w:p>
    <w:p w14:paraId="1CA64B98" w14:textId="4BD3428F" w:rsidR="002C3037" w:rsidRPr="00074B96" w:rsidRDefault="002C3037" w:rsidP="003B2749">
      <w:pPr>
        <w:rPr>
          <w:rFonts w:ascii="Verdana" w:hAnsi="Verdana"/>
          <w:sz w:val="18"/>
          <w:szCs w:val="18"/>
        </w:rPr>
      </w:pPr>
      <w:r w:rsidRPr="00074B96">
        <w:rPr>
          <w:rFonts w:ascii="Verdana" w:hAnsi="Verdana"/>
          <w:sz w:val="18"/>
          <w:szCs w:val="18"/>
        </w:rPr>
        <w:t>Poskytovatel je d</w:t>
      </w:r>
      <w:r w:rsidR="00780D9A" w:rsidRPr="00074B96">
        <w:rPr>
          <w:rFonts w:ascii="Verdana" w:hAnsi="Verdana"/>
          <w:sz w:val="18"/>
          <w:szCs w:val="18"/>
        </w:rPr>
        <w:t>á</w:t>
      </w:r>
      <w:r w:rsidRPr="00074B96">
        <w:rPr>
          <w:rFonts w:ascii="Verdana" w:hAnsi="Verdana"/>
          <w:sz w:val="18"/>
          <w:szCs w:val="18"/>
        </w:rPr>
        <w:t xml:space="preserve">le povinen při </w:t>
      </w:r>
      <w:r w:rsidR="00780D9A" w:rsidRPr="00074B96">
        <w:rPr>
          <w:rFonts w:ascii="Verdana" w:hAnsi="Verdana"/>
          <w:sz w:val="18"/>
          <w:szCs w:val="18"/>
        </w:rPr>
        <w:t xml:space="preserve">plnění této smlouvy </w:t>
      </w:r>
      <w:r w:rsidRPr="00074B96">
        <w:rPr>
          <w:rFonts w:ascii="Verdana" w:hAnsi="Verdana"/>
          <w:sz w:val="18"/>
          <w:szCs w:val="18"/>
        </w:rPr>
        <w:t>postupovat aktivně a bez</w:t>
      </w:r>
      <w:r w:rsidR="00956565" w:rsidRPr="00074B96">
        <w:rPr>
          <w:rFonts w:ascii="Verdana" w:hAnsi="Verdana"/>
          <w:sz w:val="18"/>
          <w:szCs w:val="18"/>
        </w:rPr>
        <w:t xml:space="preserve"> </w:t>
      </w:r>
      <w:r w:rsidR="00780D9A" w:rsidRPr="00074B96">
        <w:rPr>
          <w:rFonts w:ascii="Verdana" w:hAnsi="Verdana"/>
          <w:sz w:val="18"/>
          <w:szCs w:val="18"/>
        </w:rPr>
        <w:t>prodlení</w:t>
      </w:r>
      <w:r w:rsidR="00C1200C" w:rsidRPr="00074B96">
        <w:rPr>
          <w:rFonts w:ascii="Verdana" w:hAnsi="Verdana"/>
          <w:sz w:val="18"/>
          <w:szCs w:val="18"/>
        </w:rPr>
        <w:t>.</w:t>
      </w:r>
      <w:r w:rsidRPr="00074B96">
        <w:rPr>
          <w:rFonts w:ascii="Verdana" w:hAnsi="Verdana"/>
          <w:sz w:val="18"/>
          <w:szCs w:val="18"/>
        </w:rPr>
        <w:t xml:space="preserve"> Je povinen neprodleně sdělovat objednateli všechny j</w:t>
      </w:r>
      <w:r w:rsidR="00C1200C" w:rsidRPr="00074B96">
        <w:rPr>
          <w:rFonts w:ascii="Verdana" w:hAnsi="Verdana"/>
          <w:sz w:val="18"/>
          <w:szCs w:val="18"/>
        </w:rPr>
        <w:t>í</w:t>
      </w:r>
      <w:r w:rsidRPr="00074B96">
        <w:rPr>
          <w:rFonts w:ascii="Verdana" w:hAnsi="Verdana"/>
          <w:sz w:val="18"/>
          <w:szCs w:val="18"/>
        </w:rPr>
        <w:t xml:space="preserve">m </w:t>
      </w:r>
      <w:r w:rsidR="00587F06">
        <w:rPr>
          <w:rFonts w:ascii="Verdana" w:hAnsi="Verdana"/>
          <w:sz w:val="18"/>
          <w:szCs w:val="18"/>
        </w:rPr>
        <w:t xml:space="preserve">(poskytovatelem) </w:t>
      </w:r>
      <w:r w:rsidR="00780D9A" w:rsidRPr="00074B96">
        <w:rPr>
          <w:rFonts w:ascii="Verdana" w:hAnsi="Verdana"/>
          <w:sz w:val="18"/>
          <w:szCs w:val="18"/>
        </w:rPr>
        <w:t>zjištěné</w:t>
      </w:r>
      <w:r w:rsidRPr="00074B96">
        <w:rPr>
          <w:rFonts w:ascii="Verdana" w:hAnsi="Verdana"/>
          <w:sz w:val="18"/>
          <w:szCs w:val="18"/>
        </w:rPr>
        <w:t xml:space="preserve"> skutečnosti, </w:t>
      </w:r>
      <w:r w:rsidR="00780D9A" w:rsidRPr="00074B96">
        <w:rPr>
          <w:rFonts w:ascii="Verdana" w:hAnsi="Verdana"/>
          <w:sz w:val="18"/>
          <w:szCs w:val="18"/>
        </w:rPr>
        <w:t>které</w:t>
      </w:r>
      <w:r w:rsidRPr="00074B96">
        <w:rPr>
          <w:rFonts w:ascii="Verdana" w:hAnsi="Verdana"/>
          <w:sz w:val="18"/>
          <w:szCs w:val="18"/>
        </w:rPr>
        <w:t xml:space="preserve"> by</w:t>
      </w:r>
      <w:r w:rsidR="00956565" w:rsidRPr="00074B96">
        <w:rPr>
          <w:rFonts w:ascii="Verdana" w:hAnsi="Verdana"/>
          <w:sz w:val="18"/>
          <w:szCs w:val="18"/>
        </w:rPr>
        <w:t xml:space="preserve"> </w:t>
      </w:r>
      <w:proofErr w:type="gramStart"/>
      <w:r w:rsidRPr="00074B96">
        <w:rPr>
          <w:rFonts w:ascii="Verdana" w:hAnsi="Verdana"/>
          <w:sz w:val="18"/>
          <w:szCs w:val="18"/>
        </w:rPr>
        <w:t>mohl</w:t>
      </w:r>
      <w:r w:rsidR="001A6009">
        <w:rPr>
          <w:rFonts w:ascii="Verdana" w:hAnsi="Verdana"/>
          <w:sz w:val="18"/>
          <w:szCs w:val="18"/>
        </w:rPr>
        <w:t>y</w:t>
      </w:r>
      <w:proofErr w:type="gramEnd"/>
      <w:r w:rsidR="00856FC9">
        <w:rPr>
          <w:rFonts w:ascii="Verdana" w:hAnsi="Verdana"/>
          <w:sz w:val="18"/>
          <w:szCs w:val="18"/>
        </w:rPr>
        <w:t xml:space="preserve"> </w:t>
      </w:r>
      <w:r w:rsidRPr="00074B96">
        <w:rPr>
          <w:rFonts w:ascii="Verdana" w:hAnsi="Verdana"/>
          <w:sz w:val="18"/>
          <w:szCs w:val="18"/>
        </w:rPr>
        <w:t>jakkoliv ovlivnit plněn</w:t>
      </w:r>
      <w:r w:rsidR="00780D9A" w:rsidRPr="00074B96">
        <w:rPr>
          <w:rFonts w:ascii="Verdana" w:hAnsi="Verdana"/>
          <w:sz w:val="18"/>
          <w:szCs w:val="18"/>
        </w:rPr>
        <w:t>í</w:t>
      </w:r>
      <w:r w:rsidR="00CC1A94" w:rsidRPr="00074B96">
        <w:rPr>
          <w:rFonts w:ascii="Verdana" w:hAnsi="Verdana"/>
          <w:sz w:val="18"/>
          <w:szCs w:val="18"/>
        </w:rPr>
        <w:t xml:space="preserve"> té</w:t>
      </w:r>
      <w:r w:rsidRPr="00074B96">
        <w:rPr>
          <w:rFonts w:ascii="Verdana" w:hAnsi="Verdana"/>
          <w:sz w:val="18"/>
          <w:szCs w:val="18"/>
        </w:rPr>
        <w:t>to smlouvy</w:t>
      </w:r>
      <w:r w:rsidR="00780D9A" w:rsidRPr="00074B96">
        <w:rPr>
          <w:rFonts w:ascii="Verdana" w:hAnsi="Verdana"/>
          <w:sz w:val="18"/>
          <w:szCs w:val="18"/>
        </w:rPr>
        <w:t>.</w:t>
      </w:r>
    </w:p>
    <w:p w14:paraId="73CED691" w14:textId="24469CC6" w:rsidR="002C3037" w:rsidRPr="00074B96" w:rsidRDefault="002C3037" w:rsidP="003B2749">
      <w:pPr>
        <w:rPr>
          <w:rFonts w:ascii="Verdana" w:hAnsi="Verdana"/>
          <w:sz w:val="18"/>
          <w:szCs w:val="18"/>
        </w:rPr>
      </w:pPr>
      <w:r w:rsidRPr="00074B96">
        <w:rPr>
          <w:rFonts w:ascii="Verdana" w:hAnsi="Verdana"/>
          <w:sz w:val="18"/>
          <w:szCs w:val="18"/>
        </w:rPr>
        <w:lastRenderedPageBreak/>
        <w:t xml:space="preserve">Poskytovatel se zavazuje </w:t>
      </w:r>
      <w:r w:rsidR="00ED1225" w:rsidRPr="00074B96">
        <w:rPr>
          <w:rFonts w:ascii="Verdana" w:hAnsi="Verdana"/>
          <w:sz w:val="18"/>
          <w:szCs w:val="18"/>
        </w:rPr>
        <w:t>zachovávat</w:t>
      </w:r>
      <w:r w:rsidRPr="00074B96">
        <w:rPr>
          <w:rFonts w:ascii="Verdana" w:hAnsi="Verdana"/>
          <w:sz w:val="18"/>
          <w:szCs w:val="18"/>
        </w:rPr>
        <w:t xml:space="preserve"> ve vztahu k </w:t>
      </w:r>
      <w:r w:rsidR="00ED1225" w:rsidRPr="00074B96">
        <w:rPr>
          <w:rFonts w:ascii="Verdana" w:hAnsi="Verdana"/>
          <w:sz w:val="18"/>
          <w:szCs w:val="18"/>
        </w:rPr>
        <w:t>třetím</w:t>
      </w:r>
      <w:r w:rsidRPr="00074B96">
        <w:rPr>
          <w:rFonts w:ascii="Verdana" w:hAnsi="Verdana"/>
          <w:sz w:val="18"/>
          <w:szCs w:val="18"/>
        </w:rPr>
        <w:t xml:space="preserve"> </w:t>
      </w:r>
      <w:r w:rsidR="00ED1225" w:rsidRPr="00074B96">
        <w:rPr>
          <w:rFonts w:ascii="Verdana" w:hAnsi="Verdana"/>
          <w:sz w:val="18"/>
          <w:szCs w:val="18"/>
        </w:rPr>
        <w:t>osobám</w:t>
      </w:r>
      <w:r w:rsidRPr="00074B96">
        <w:rPr>
          <w:rFonts w:ascii="Verdana" w:hAnsi="Verdana"/>
          <w:sz w:val="18"/>
          <w:szCs w:val="18"/>
        </w:rPr>
        <w:t xml:space="preserve"> mlčenlivost o </w:t>
      </w:r>
      <w:r w:rsidR="00C1200C" w:rsidRPr="00074B96">
        <w:rPr>
          <w:rFonts w:ascii="Verdana" w:hAnsi="Verdana"/>
          <w:sz w:val="18"/>
          <w:szCs w:val="18"/>
        </w:rPr>
        <w:t>i</w:t>
      </w:r>
      <w:r w:rsidR="00ED1225" w:rsidRPr="00074B96">
        <w:rPr>
          <w:rFonts w:ascii="Verdana" w:hAnsi="Verdana"/>
          <w:sz w:val="18"/>
          <w:szCs w:val="18"/>
        </w:rPr>
        <w:t>nformacích</w:t>
      </w:r>
      <w:r w:rsidRPr="00074B96">
        <w:rPr>
          <w:rFonts w:ascii="Verdana" w:hAnsi="Verdana"/>
          <w:sz w:val="18"/>
          <w:szCs w:val="18"/>
        </w:rPr>
        <w:t xml:space="preserve">, </w:t>
      </w:r>
      <w:r w:rsidR="00ED1225" w:rsidRPr="00074B96">
        <w:rPr>
          <w:rFonts w:ascii="Verdana" w:hAnsi="Verdana"/>
          <w:sz w:val="18"/>
          <w:szCs w:val="18"/>
        </w:rPr>
        <w:t>které</w:t>
      </w:r>
      <w:r w:rsidR="00C1200C" w:rsidRPr="00074B96">
        <w:rPr>
          <w:rFonts w:ascii="Verdana" w:hAnsi="Verdana"/>
          <w:sz w:val="18"/>
          <w:szCs w:val="18"/>
        </w:rPr>
        <w:t xml:space="preserve"> při plnění té</w:t>
      </w:r>
      <w:r w:rsidRPr="00074B96">
        <w:rPr>
          <w:rFonts w:ascii="Verdana" w:hAnsi="Verdana"/>
          <w:sz w:val="18"/>
          <w:szCs w:val="18"/>
        </w:rPr>
        <w:t>to smlouvy z</w:t>
      </w:r>
      <w:r w:rsidR="00C1200C" w:rsidRPr="00074B96">
        <w:rPr>
          <w:rFonts w:ascii="Verdana" w:hAnsi="Verdana"/>
          <w:sz w:val="18"/>
          <w:szCs w:val="18"/>
        </w:rPr>
        <w:t>í</w:t>
      </w:r>
      <w:r w:rsidRPr="00074B96">
        <w:rPr>
          <w:rFonts w:ascii="Verdana" w:hAnsi="Verdana"/>
          <w:sz w:val="18"/>
          <w:szCs w:val="18"/>
        </w:rPr>
        <w:t>ska</w:t>
      </w:r>
      <w:r w:rsidR="00C1200C" w:rsidRPr="00074B96">
        <w:rPr>
          <w:rFonts w:ascii="Verdana" w:hAnsi="Verdana"/>
          <w:sz w:val="18"/>
          <w:szCs w:val="18"/>
        </w:rPr>
        <w:t>l</w:t>
      </w:r>
      <w:r w:rsidRPr="00074B96">
        <w:rPr>
          <w:rFonts w:ascii="Verdana" w:hAnsi="Verdana"/>
          <w:sz w:val="18"/>
          <w:szCs w:val="18"/>
        </w:rPr>
        <w:t xml:space="preserve"> </w:t>
      </w:r>
      <w:r w:rsidR="00C1200C" w:rsidRPr="00074B96">
        <w:rPr>
          <w:rFonts w:ascii="Verdana" w:hAnsi="Verdana"/>
          <w:sz w:val="18"/>
          <w:szCs w:val="18"/>
        </w:rPr>
        <w:t>o</w:t>
      </w:r>
      <w:r w:rsidRPr="00074B96">
        <w:rPr>
          <w:rFonts w:ascii="Verdana" w:hAnsi="Verdana"/>
          <w:sz w:val="18"/>
          <w:szCs w:val="18"/>
        </w:rPr>
        <w:t xml:space="preserve">d objednatele nebo o objednateli či jeho </w:t>
      </w:r>
      <w:r w:rsidR="00C1200C" w:rsidRPr="00074B96">
        <w:rPr>
          <w:rFonts w:ascii="Verdana" w:hAnsi="Verdana"/>
          <w:sz w:val="18"/>
          <w:szCs w:val="18"/>
        </w:rPr>
        <w:t>zaměstnancích</w:t>
      </w:r>
      <w:r w:rsidRPr="00074B96">
        <w:rPr>
          <w:rFonts w:ascii="Verdana" w:hAnsi="Verdana"/>
          <w:sz w:val="18"/>
          <w:szCs w:val="18"/>
        </w:rPr>
        <w:t xml:space="preserve"> a</w:t>
      </w:r>
      <w:r w:rsidR="00C1200C" w:rsidRPr="00074B96">
        <w:rPr>
          <w:rFonts w:ascii="Verdana" w:hAnsi="Verdana"/>
          <w:sz w:val="18"/>
          <w:szCs w:val="18"/>
        </w:rPr>
        <w:t xml:space="preserve"> spolupracovn</w:t>
      </w:r>
      <w:r w:rsidR="00CC1A94" w:rsidRPr="00074B96">
        <w:rPr>
          <w:rFonts w:ascii="Verdana" w:hAnsi="Verdana"/>
          <w:sz w:val="18"/>
          <w:szCs w:val="18"/>
        </w:rPr>
        <w:t>í</w:t>
      </w:r>
      <w:r w:rsidR="00C1200C" w:rsidRPr="00074B96">
        <w:rPr>
          <w:rFonts w:ascii="Verdana" w:hAnsi="Verdana"/>
          <w:sz w:val="18"/>
          <w:szCs w:val="18"/>
        </w:rPr>
        <w:t>cích</w:t>
      </w:r>
      <w:r w:rsidR="003D1D8B" w:rsidRPr="00074B96">
        <w:rPr>
          <w:rFonts w:ascii="Verdana" w:hAnsi="Verdana"/>
          <w:sz w:val="18"/>
          <w:szCs w:val="18"/>
        </w:rPr>
        <w:t xml:space="preserve"> a</w:t>
      </w:r>
      <w:r w:rsidRPr="00074B96">
        <w:rPr>
          <w:rFonts w:ascii="Verdana" w:hAnsi="Verdana"/>
          <w:sz w:val="18"/>
          <w:szCs w:val="18"/>
        </w:rPr>
        <w:t xml:space="preserve"> </w:t>
      </w:r>
      <w:r w:rsidR="00C1200C" w:rsidRPr="00074B96">
        <w:rPr>
          <w:rFonts w:ascii="Verdana" w:hAnsi="Verdana"/>
          <w:sz w:val="18"/>
          <w:szCs w:val="18"/>
        </w:rPr>
        <w:t>které</w:t>
      </w:r>
      <w:r w:rsidRPr="00074B96">
        <w:rPr>
          <w:rFonts w:ascii="Verdana" w:hAnsi="Verdana"/>
          <w:sz w:val="18"/>
          <w:szCs w:val="18"/>
        </w:rPr>
        <w:t xml:space="preserve"> objednatel </w:t>
      </w:r>
      <w:r w:rsidR="003D1D8B" w:rsidRPr="00074B96">
        <w:rPr>
          <w:rFonts w:ascii="Verdana" w:hAnsi="Verdana"/>
          <w:sz w:val="18"/>
          <w:szCs w:val="18"/>
        </w:rPr>
        <w:t>označil</w:t>
      </w:r>
      <w:r w:rsidRPr="00074B96">
        <w:rPr>
          <w:rFonts w:ascii="Verdana" w:hAnsi="Verdana"/>
          <w:sz w:val="18"/>
          <w:szCs w:val="18"/>
        </w:rPr>
        <w:t xml:space="preserve"> za </w:t>
      </w:r>
      <w:r w:rsidR="00C1200C" w:rsidRPr="00074B96">
        <w:rPr>
          <w:rFonts w:ascii="Verdana" w:hAnsi="Verdana"/>
          <w:sz w:val="18"/>
          <w:szCs w:val="18"/>
        </w:rPr>
        <w:t>důvěrné</w:t>
      </w:r>
      <w:r w:rsidRPr="00074B96">
        <w:rPr>
          <w:rFonts w:ascii="Verdana" w:hAnsi="Verdana"/>
          <w:sz w:val="18"/>
          <w:szCs w:val="18"/>
        </w:rPr>
        <w:t xml:space="preserve">. Poskytovatel je </w:t>
      </w:r>
      <w:r w:rsidR="00C1200C" w:rsidRPr="00074B96">
        <w:rPr>
          <w:rFonts w:ascii="Verdana" w:hAnsi="Verdana"/>
          <w:sz w:val="18"/>
          <w:szCs w:val="18"/>
        </w:rPr>
        <w:t>nesmí</w:t>
      </w:r>
      <w:r w:rsidRPr="00074B96">
        <w:rPr>
          <w:rFonts w:ascii="Verdana" w:hAnsi="Verdana"/>
          <w:sz w:val="18"/>
          <w:szCs w:val="18"/>
        </w:rPr>
        <w:t xml:space="preserve"> </w:t>
      </w:r>
      <w:r w:rsidR="00C1200C" w:rsidRPr="00074B96">
        <w:rPr>
          <w:rFonts w:ascii="Verdana" w:hAnsi="Verdana"/>
          <w:sz w:val="18"/>
          <w:szCs w:val="18"/>
        </w:rPr>
        <w:t>zejména zpřístupnit</w:t>
      </w:r>
      <w:r w:rsidRPr="00074B96">
        <w:rPr>
          <w:rFonts w:ascii="Verdana" w:hAnsi="Verdana"/>
          <w:sz w:val="18"/>
          <w:szCs w:val="18"/>
        </w:rPr>
        <w:t xml:space="preserve"> bez </w:t>
      </w:r>
      <w:r w:rsidR="00C1200C" w:rsidRPr="00074B96">
        <w:rPr>
          <w:rFonts w:ascii="Verdana" w:hAnsi="Verdana"/>
          <w:sz w:val="18"/>
          <w:szCs w:val="18"/>
        </w:rPr>
        <w:t>písemného</w:t>
      </w:r>
      <w:r w:rsidRPr="00074B96">
        <w:rPr>
          <w:rFonts w:ascii="Verdana" w:hAnsi="Verdana"/>
          <w:sz w:val="18"/>
          <w:szCs w:val="18"/>
        </w:rPr>
        <w:t xml:space="preserve"> souhlasu objednatele </w:t>
      </w:r>
      <w:r w:rsidR="00C1200C" w:rsidRPr="00074B96">
        <w:rPr>
          <w:rFonts w:ascii="Verdana" w:hAnsi="Verdana"/>
          <w:sz w:val="18"/>
          <w:szCs w:val="18"/>
        </w:rPr>
        <w:t>žádné</w:t>
      </w:r>
      <w:r w:rsidRPr="00074B96">
        <w:rPr>
          <w:rFonts w:ascii="Verdana" w:hAnsi="Verdana"/>
          <w:sz w:val="18"/>
          <w:szCs w:val="18"/>
        </w:rPr>
        <w:t xml:space="preserve"> </w:t>
      </w:r>
      <w:r w:rsidR="00C1200C" w:rsidRPr="00074B96">
        <w:rPr>
          <w:rFonts w:ascii="Verdana" w:hAnsi="Verdana"/>
          <w:sz w:val="18"/>
          <w:szCs w:val="18"/>
        </w:rPr>
        <w:t>třetí</w:t>
      </w:r>
      <w:r w:rsidRPr="00074B96">
        <w:rPr>
          <w:rFonts w:ascii="Verdana" w:hAnsi="Verdana"/>
          <w:sz w:val="18"/>
          <w:szCs w:val="18"/>
        </w:rPr>
        <w:t xml:space="preserve"> osobě</w:t>
      </w:r>
      <w:r w:rsidR="001A6009">
        <w:rPr>
          <w:rFonts w:ascii="Verdana" w:hAnsi="Verdana"/>
          <w:sz w:val="18"/>
          <w:szCs w:val="18"/>
        </w:rPr>
        <w:t>,</w:t>
      </w:r>
      <w:r w:rsidRPr="00074B96">
        <w:rPr>
          <w:rFonts w:ascii="Verdana" w:hAnsi="Verdana"/>
          <w:sz w:val="18"/>
          <w:szCs w:val="18"/>
        </w:rPr>
        <w:t xml:space="preserve"> ani je použ</w:t>
      </w:r>
      <w:r w:rsidR="001A6009">
        <w:rPr>
          <w:rFonts w:ascii="Verdana" w:hAnsi="Verdana"/>
          <w:sz w:val="18"/>
          <w:szCs w:val="18"/>
        </w:rPr>
        <w:t>í</w:t>
      </w:r>
      <w:r w:rsidRPr="00074B96">
        <w:rPr>
          <w:rFonts w:ascii="Verdana" w:hAnsi="Verdana"/>
          <w:sz w:val="18"/>
          <w:szCs w:val="18"/>
        </w:rPr>
        <w:t>t v rozporu s</w:t>
      </w:r>
      <w:r w:rsidR="00C1200C" w:rsidRPr="00074B96">
        <w:rPr>
          <w:rFonts w:ascii="Verdana" w:hAnsi="Verdana"/>
          <w:sz w:val="18"/>
          <w:szCs w:val="18"/>
        </w:rPr>
        <w:t xml:space="preserve"> účelem </w:t>
      </w:r>
      <w:r w:rsidRPr="00074B96">
        <w:rPr>
          <w:rFonts w:ascii="Verdana" w:hAnsi="Verdana"/>
          <w:sz w:val="18"/>
          <w:szCs w:val="18"/>
        </w:rPr>
        <w:t>t</w:t>
      </w:r>
      <w:r w:rsidR="00C1200C" w:rsidRPr="00074B96">
        <w:rPr>
          <w:rFonts w:ascii="Verdana" w:hAnsi="Verdana"/>
          <w:sz w:val="18"/>
          <w:szCs w:val="18"/>
        </w:rPr>
        <w:t>é</w:t>
      </w:r>
      <w:r w:rsidRPr="00074B96">
        <w:rPr>
          <w:rFonts w:ascii="Verdana" w:hAnsi="Verdana"/>
          <w:sz w:val="18"/>
          <w:szCs w:val="18"/>
        </w:rPr>
        <w:t>to smlouvy, ledaže se jedn</w:t>
      </w:r>
      <w:r w:rsidR="00CC1A94" w:rsidRPr="00074B96">
        <w:rPr>
          <w:rFonts w:ascii="Verdana" w:hAnsi="Verdana"/>
          <w:sz w:val="18"/>
          <w:szCs w:val="18"/>
        </w:rPr>
        <w:t>á</w:t>
      </w:r>
      <w:r w:rsidRPr="00074B96">
        <w:rPr>
          <w:rFonts w:ascii="Verdana" w:hAnsi="Verdana"/>
          <w:sz w:val="18"/>
          <w:szCs w:val="18"/>
        </w:rPr>
        <w:t xml:space="preserve"> o informace, </w:t>
      </w:r>
      <w:r w:rsidR="00C1200C" w:rsidRPr="00074B96">
        <w:rPr>
          <w:rFonts w:ascii="Verdana" w:hAnsi="Verdana"/>
          <w:sz w:val="18"/>
          <w:szCs w:val="18"/>
        </w:rPr>
        <w:t>které</w:t>
      </w:r>
      <w:r w:rsidRPr="00074B96">
        <w:rPr>
          <w:rFonts w:ascii="Verdana" w:hAnsi="Verdana"/>
          <w:sz w:val="18"/>
          <w:szCs w:val="18"/>
        </w:rPr>
        <w:t xml:space="preserve"> jsou veřejně </w:t>
      </w:r>
      <w:r w:rsidR="00C1200C" w:rsidRPr="00074B96">
        <w:rPr>
          <w:rFonts w:ascii="Verdana" w:hAnsi="Verdana"/>
          <w:sz w:val="18"/>
          <w:szCs w:val="18"/>
        </w:rPr>
        <w:t>přístupné</w:t>
      </w:r>
      <w:r w:rsidR="009E44DC">
        <w:rPr>
          <w:rFonts w:ascii="Verdana" w:hAnsi="Verdana"/>
          <w:sz w:val="18"/>
          <w:szCs w:val="18"/>
        </w:rPr>
        <w:t>,</w:t>
      </w:r>
      <w:r w:rsidR="00C1200C" w:rsidRPr="00074B96">
        <w:rPr>
          <w:rFonts w:ascii="Verdana" w:hAnsi="Verdana"/>
          <w:sz w:val="18"/>
          <w:szCs w:val="18"/>
        </w:rPr>
        <w:t xml:space="preserve"> </w:t>
      </w:r>
      <w:r w:rsidRPr="00074B96">
        <w:rPr>
          <w:rFonts w:ascii="Verdana" w:hAnsi="Verdana"/>
          <w:sz w:val="18"/>
          <w:szCs w:val="18"/>
        </w:rPr>
        <w:t xml:space="preserve">nebo </w:t>
      </w:r>
      <w:r w:rsidR="009E44DC">
        <w:rPr>
          <w:rFonts w:ascii="Verdana" w:hAnsi="Verdana"/>
          <w:sz w:val="18"/>
          <w:szCs w:val="18"/>
        </w:rPr>
        <w:t xml:space="preserve">se jedná </w:t>
      </w:r>
      <w:r w:rsidRPr="00074B96">
        <w:rPr>
          <w:rFonts w:ascii="Verdana" w:hAnsi="Verdana"/>
          <w:sz w:val="18"/>
          <w:szCs w:val="18"/>
        </w:rPr>
        <w:t xml:space="preserve">o </w:t>
      </w:r>
      <w:r w:rsidR="00C1200C" w:rsidRPr="00074B96">
        <w:rPr>
          <w:rFonts w:ascii="Verdana" w:hAnsi="Verdana"/>
          <w:sz w:val="18"/>
          <w:szCs w:val="18"/>
        </w:rPr>
        <w:t>případ</w:t>
      </w:r>
      <w:r w:rsidRPr="00074B96">
        <w:rPr>
          <w:rFonts w:ascii="Verdana" w:hAnsi="Verdana"/>
          <w:sz w:val="18"/>
          <w:szCs w:val="18"/>
        </w:rPr>
        <w:t>, kdy je</w:t>
      </w:r>
      <w:r w:rsidR="00C1200C" w:rsidRPr="00074B96">
        <w:rPr>
          <w:rFonts w:ascii="Verdana" w:hAnsi="Verdana"/>
          <w:sz w:val="18"/>
          <w:szCs w:val="18"/>
        </w:rPr>
        <w:t xml:space="preserve"> zpřístupnění</w:t>
      </w:r>
      <w:r w:rsidRPr="00074B96">
        <w:rPr>
          <w:rFonts w:ascii="Verdana" w:hAnsi="Verdana"/>
          <w:sz w:val="18"/>
          <w:szCs w:val="18"/>
        </w:rPr>
        <w:t xml:space="preserve"> informace </w:t>
      </w:r>
      <w:r w:rsidR="00C1200C" w:rsidRPr="00074B96">
        <w:rPr>
          <w:rFonts w:ascii="Verdana" w:hAnsi="Verdana"/>
          <w:sz w:val="18"/>
          <w:szCs w:val="18"/>
        </w:rPr>
        <w:t>vyžadováno</w:t>
      </w:r>
      <w:r w:rsidRPr="00074B96">
        <w:rPr>
          <w:rFonts w:ascii="Verdana" w:hAnsi="Verdana"/>
          <w:sz w:val="18"/>
          <w:szCs w:val="18"/>
        </w:rPr>
        <w:t xml:space="preserve"> </w:t>
      </w:r>
      <w:r w:rsidR="00C1200C" w:rsidRPr="00074B96">
        <w:rPr>
          <w:rFonts w:ascii="Verdana" w:hAnsi="Verdana"/>
          <w:sz w:val="18"/>
          <w:szCs w:val="18"/>
        </w:rPr>
        <w:t>zákonem</w:t>
      </w:r>
      <w:r w:rsidR="003D1D8B" w:rsidRPr="00074B96">
        <w:rPr>
          <w:rFonts w:ascii="Verdana" w:hAnsi="Verdana"/>
          <w:sz w:val="18"/>
          <w:szCs w:val="18"/>
        </w:rPr>
        <w:t xml:space="preserve">, </w:t>
      </w:r>
      <w:r w:rsidR="00C1200C" w:rsidRPr="00074B96">
        <w:rPr>
          <w:rFonts w:ascii="Verdana" w:hAnsi="Verdana"/>
          <w:sz w:val="18"/>
          <w:szCs w:val="18"/>
        </w:rPr>
        <w:t>závazným</w:t>
      </w:r>
      <w:r w:rsidRPr="00074B96">
        <w:rPr>
          <w:rFonts w:ascii="Verdana" w:hAnsi="Verdana"/>
          <w:sz w:val="18"/>
          <w:szCs w:val="18"/>
        </w:rPr>
        <w:t xml:space="preserve"> </w:t>
      </w:r>
      <w:r w:rsidR="00C1200C" w:rsidRPr="00074B96">
        <w:rPr>
          <w:rFonts w:ascii="Verdana" w:hAnsi="Verdana"/>
          <w:sz w:val="18"/>
          <w:szCs w:val="18"/>
        </w:rPr>
        <w:t>rozhodnutím</w:t>
      </w:r>
      <w:r w:rsidRPr="00074B96">
        <w:rPr>
          <w:rFonts w:ascii="Verdana" w:hAnsi="Verdana"/>
          <w:sz w:val="18"/>
          <w:szCs w:val="18"/>
        </w:rPr>
        <w:t xml:space="preserve"> </w:t>
      </w:r>
      <w:r w:rsidR="00C1200C" w:rsidRPr="00074B96">
        <w:rPr>
          <w:rFonts w:ascii="Verdana" w:hAnsi="Verdana"/>
          <w:sz w:val="18"/>
          <w:szCs w:val="18"/>
        </w:rPr>
        <w:t>oprávněného</w:t>
      </w:r>
      <w:r w:rsidRPr="00074B96">
        <w:rPr>
          <w:rFonts w:ascii="Verdana" w:hAnsi="Verdana"/>
          <w:sz w:val="18"/>
          <w:szCs w:val="18"/>
        </w:rPr>
        <w:t xml:space="preserve"> org</w:t>
      </w:r>
      <w:r w:rsidR="008F5D9F" w:rsidRPr="00074B96">
        <w:rPr>
          <w:rFonts w:ascii="Verdana" w:hAnsi="Verdana"/>
          <w:sz w:val="18"/>
          <w:szCs w:val="18"/>
        </w:rPr>
        <w:t>á</w:t>
      </w:r>
      <w:r w:rsidRPr="00074B96">
        <w:rPr>
          <w:rFonts w:ascii="Verdana" w:hAnsi="Verdana"/>
          <w:sz w:val="18"/>
          <w:szCs w:val="18"/>
        </w:rPr>
        <w:t>nu</w:t>
      </w:r>
      <w:r w:rsidR="003D1D8B" w:rsidRPr="00074B96">
        <w:rPr>
          <w:rFonts w:ascii="Verdana" w:hAnsi="Verdana"/>
          <w:sz w:val="18"/>
          <w:szCs w:val="18"/>
        </w:rPr>
        <w:t xml:space="preserve"> nebo objednatelem</w:t>
      </w:r>
      <w:r w:rsidRPr="00074B96">
        <w:rPr>
          <w:rFonts w:ascii="Verdana" w:hAnsi="Verdana"/>
          <w:sz w:val="18"/>
          <w:szCs w:val="18"/>
        </w:rPr>
        <w:t>.</w:t>
      </w:r>
      <w:r w:rsidR="00153B2D" w:rsidRPr="00074B96">
        <w:rPr>
          <w:rFonts w:ascii="Verdana" w:hAnsi="Verdana"/>
          <w:sz w:val="18"/>
          <w:szCs w:val="18"/>
        </w:rPr>
        <w:t xml:space="preserve"> </w:t>
      </w:r>
      <w:r w:rsidR="0081299C" w:rsidRPr="00074B96">
        <w:rPr>
          <w:rFonts w:ascii="Verdana" w:hAnsi="Verdana"/>
          <w:sz w:val="18"/>
          <w:szCs w:val="18"/>
        </w:rPr>
        <w:t xml:space="preserve">Poskytovatel je povinen zavázat povinností mlčenlivosti </w:t>
      </w:r>
      <w:r w:rsidR="009E44DC">
        <w:rPr>
          <w:rFonts w:ascii="Verdana" w:hAnsi="Verdana"/>
          <w:sz w:val="18"/>
          <w:szCs w:val="18"/>
        </w:rPr>
        <w:t>po</w:t>
      </w:r>
      <w:r w:rsidR="0081299C" w:rsidRPr="00074B96">
        <w:rPr>
          <w:rFonts w:ascii="Verdana" w:hAnsi="Verdana"/>
          <w:sz w:val="18"/>
          <w:szCs w:val="18"/>
        </w:rPr>
        <w:t xml:space="preserve">dle tohoto odstavce všechny osoby, které se budou podílet na poskytování služeb objednateli </w:t>
      </w:r>
      <w:r w:rsidR="009E44DC">
        <w:rPr>
          <w:rFonts w:ascii="Verdana" w:hAnsi="Verdana"/>
          <w:sz w:val="18"/>
          <w:szCs w:val="18"/>
        </w:rPr>
        <w:t>po</w:t>
      </w:r>
      <w:r w:rsidR="0081299C" w:rsidRPr="00074B96">
        <w:rPr>
          <w:rFonts w:ascii="Verdana" w:hAnsi="Verdana"/>
          <w:sz w:val="18"/>
          <w:szCs w:val="18"/>
        </w:rPr>
        <w:t xml:space="preserve">dle této smlouvy. </w:t>
      </w:r>
      <w:r w:rsidR="00153B2D" w:rsidRPr="00074B96">
        <w:rPr>
          <w:rFonts w:ascii="Verdana" w:hAnsi="Verdana" w:cs="Calibri"/>
          <w:sz w:val="18"/>
          <w:szCs w:val="18"/>
        </w:rPr>
        <w:t xml:space="preserve">Nesplnění povinností poskytovatele </w:t>
      </w:r>
      <w:r w:rsidR="009E44DC">
        <w:rPr>
          <w:rFonts w:ascii="Verdana" w:hAnsi="Verdana" w:cs="Calibri"/>
          <w:sz w:val="18"/>
          <w:szCs w:val="18"/>
        </w:rPr>
        <w:t>po</w:t>
      </w:r>
      <w:r w:rsidR="00153B2D" w:rsidRPr="00074B96">
        <w:rPr>
          <w:rFonts w:ascii="Verdana" w:hAnsi="Verdana" w:cs="Calibri"/>
          <w:sz w:val="18"/>
          <w:szCs w:val="18"/>
        </w:rPr>
        <w:t>dle tohoto odstavce je považováno za podstatné porušení smlouvy.</w:t>
      </w:r>
    </w:p>
    <w:p w14:paraId="623706C4" w14:textId="12A93061" w:rsidR="002C3037" w:rsidRPr="00074B96" w:rsidRDefault="00C1200C" w:rsidP="003B2749">
      <w:pPr>
        <w:rPr>
          <w:rFonts w:ascii="Verdana" w:hAnsi="Verdana"/>
          <w:sz w:val="18"/>
          <w:szCs w:val="18"/>
        </w:rPr>
      </w:pPr>
      <w:r w:rsidRPr="00074B96">
        <w:rPr>
          <w:rFonts w:ascii="Verdana" w:hAnsi="Verdana"/>
          <w:sz w:val="18"/>
          <w:szCs w:val="18"/>
        </w:rPr>
        <w:t>Kontaktní</w:t>
      </w:r>
      <w:r w:rsidR="002C3037" w:rsidRPr="00074B96">
        <w:rPr>
          <w:rFonts w:ascii="Verdana" w:hAnsi="Verdana"/>
          <w:sz w:val="18"/>
          <w:szCs w:val="18"/>
        </w:rPr>
        <w:t xml:space="preserve"> osobou poskytovatele zodpovědnou za</w:t>
      </w:r>
      <w:r w:rsidR="009E44DC">
        <w:rPr>
          <w:rFonts w:ascii="Verdana" w:hAnsi="Verdana"/>
          <w:sz w:val="18"/>
          <w:szCs w:val="18"/>
        </w:rPr>
        <w:t xml:space="preserve"> řádné a odborné</w:t>
      </w:r>
      <w:r w:rsidR="002C3037" w:rsidRPr="00074B96">
        <w:rPr>
          <w:rFonts w:ascii="Verdana" w:hAnsi="Verdana"/>
          <w:sz w:val="18"/>
          <w:szCs w:val="18"/>
        </w:rPr>
        <w:t xml:space="preserve"> </w:t>
      </w:r>
      <w:r w:rsidRPr="00074B96">
        <w:rPr>
          <w:rFonts w:ascii="Verdana" w:hAnsi="Verdana"/>
          <w:sz w:val="18"/>
          <w:szCs w:val="18"/>
        </w:rPr>
        <w:t>smluvní</w:t>
      </w:r>
      <w:r w:rsidR="002C3037" w:rsidRPr="00074B96">
        <w:rPr>
          <w:rFonts w:ascii="Verdana" w:hAnsi="Verdana"/>
          <w:sz w:val="18"/>
          <w:szCs w:val="18"/>
        </w:rPr>
        <w:t xml:space="preserve"> plněn</w:t>
      </w:r>
      <w:r w:rsidR="00CC1A94" w:rsidRPr="00074B96">
        <w:rPr>
          <w:rFonts w:ascii="Verdana" w:hAnsi="Verdana"/>
          <w:sz w:val="18"/>
          <w:szCs w:val="18"/>
        </w:rPr>
        <w:t>í</w:t>
      </w:r>
      <w:r w:rsidR="002C3037" w:rsidRPr="00074B96">
        <w:rPr>
          <w:rFonts w:ascii="Verdana" w:hAnsi="Verdana"/>
          <w:sz w:val="18"/>
          <w:szCs w:val="18"/>
        </w:rPr>
        <w:t xml:space="preserve"> je</w:t>
      </w:r>
      <w:r w:rsidR="009E44DC">
        <w:rPr>
          <w:rFonts w:ascii="Verdana" w:hAnsi="Verdana"/>
          <w:sz w:val="18"/>
          <w:szCs w:val="18"/>
        </w:rPr>
        <w:t xml:space="preserve"> – jméno, příjmení, titul:</w:t>
      </w:r>
      <w:r w:rsidR="002C3037" w:rsidRPr="00074B96">
        <w:rPr>
          <w:rFonts w:ascii="Verdana" w:hAnsi="Verdana"/>
          <w:sz w:val="18"/>
          <w:szCs w:val="18"/>
        </w:rPr>
        <w:t xml:space="preserve">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r w:rsidR="00773BEE" w:rsidRPr="00074B96">
        <w:rPr>
          <w:rFonts w:ascii="Verdana" w:hAnsi="Verdana"/>
          <w:sz w:val="18"/>
          <w:szCs w:val="18"/>
        </w:rPr>
        <w:t xml:space="preserve">, </w:t>
      </w:r>
      <w:r w:rsidR="002C3037" w:rsidRPr="00074B96">
        <w:rPr>
          <w:rFonts w:ascii="Verdana" w:hAnsi="Verdana"/>
          <w:sz w:val="18"/>
          <w:szCs w:val="18"/>
        </w:rPr>
        <w:t>tel.</w:t>
      </w:r>
      <w:r w:rsidR="009E44DC">
        <w:rPr>
          <w:rFonts w:ascii="Verdana" w:hAnsi="Verdana"/>
          <w:sz w:val="18"/>
          <w:szCs w:val="18"/>
        </w:rPr>
        <w:t>:</w:t>
      </w:r>
      <w:r w:rsidR="00E41DE9" w:rsidRPr="00074B96">
        <w:rPr>
          <w:rFonts w:ascii="Verdana" w:hAnsi="Verdana"/>
          <w:sz w:val="18"/>
          <w:szCs w:val="18"/>
        </w:rPr>
        <w:t xml:space="preserve">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r w:rsidR="00E41DE9" w:rsidRPr="00074B96">
        <w:rPr>
          <w:rFonts w:ascii="Verdana" w:hAnsi="Verdana"/>
          <w:sz w:val="18"/>
          <w:szCs w:val="18"/>
        </w:rPr>
        <w:t xml:space="preserve">, </w:t>
      </w:r>
      <w:r w:rsidR="002C3037" w:rsidRPr="00074B96">
        <w:rPr>
          <w:rFonts w:ascii="Verdana" w:hAnsi="Verdana"/>
          <w:sz w:val="18"/>
          <w:szCs w:val="18"/>
        </w:rPr>
        <w:t xml:space="preserve">e-mail: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r w:rsidR="00773BEE" w:rsidRPr="00074B96">
        <w:rPr>
          <w:rFonts w:ascii="Verdana" w:hAnsi="Verdana"/>
          <w:sz w:val="18"/>
          <w:szCs w:val="18"/>
        </w:rPr>
        <w:t xml:space="preserve">. </w:t>
      </w:r>
    </w:p>
    <w:p w14:paraId="4F06CD52" w14:textId="6413F6E6" w:rsidR="00AD48B8" w:rsidRPr="00074B96" w:rsidRDefault="005E3377" w:rsidP="003B2749">
      <w:pPr>
        <w:rPr>
          <w:rFonts w:ascii="Verdana" w:hAnsi="Verdana"/>
          <w:sz w:val="18"/>
          <w:szCs w:val="18"/>
        </w:rPr>
      </w:pPr>
      <w:r w:rsidRPr="00074B96">
        <w:rPr>
          <w:rFonts w:ascii="Verdana" w:hAnsi="Verdana"/>
          <w:sz w:val="18"/>
          <w:szCs w:val="18"/>
        </w:rPr>
        <w:t xml:space="preserve">Poskytovatel se zavazuje, že po celou dobu trvání jeho povinností ze smlouvy bude mít sjednánu pojistnou </w:t>
      </w:r>
      <w:r w:rsidRPr="00074B96">
        <w:rPr>
          <w:rFonts w:ascii="Verdana" w:hAnsi="Verdana" w:cs="Calibri"/>
          <w:sz w:val="18"/>
          <w:szCs w:val="18"/>
        </w:rPr>
        <w:t xml:space="preserve">smlouvu, jejímž předmětem bude pojištění odpovědnosti poskytovatele za škodu, která vznikne objednateli nebo třetím osobám v souvislosti s plněním smlouvy v důsledku činnosti poskytovatele, a to s limitem pojistného plnění alespoň ve výši </w:t>
      </w:r>
      <w:sdt>
        <w:sdtPr>
          <w:rPr>
            <w:rFonts w:ascii="Verdana" w:hAnsi="Verdana"/>
            <w:sz w:val="18"/>
            <w:szCs w:val="18"/>
          </w:rPr>
          <w:id w:val="1509103834"/>
          <w:placeholder>
            <w:docPart w:val="894F86108CA04B759CDAEF221DCCA14E"/>
          </w:placeholder>
        </w:sdtPr>
        <w:sdtEndPr/>
        <w:sdtContent>
          <w:r w:rsidR="00B677C1" w:rsidRPr="00074B96">
            <w:rPr>
              <w:rFonts w:ascii="Verdana" w:hAnsi="Verdana"/>
              <w:sz w:val="18"/>
              <w:szCs w:val="18"/>
            </w:rPr>
            <w:t>3</w:t>
          </w:r>
          <w:r w:rsidR="009E44DC">
            <w:rPr>
              <w:rFonts w:ascii="Verdana" w:hAnsi="Verdana"/>
              <w:sz w:val="18"/>
              <w:szCs w:val="18"/>
            </w:rPr>
            <w:t>miliony</w:t>
          </w:r>
          <w:r w:rsidRPr="00074B96">
            <w:rPr>
              <w:rFonts w:ascii="Verdana" w:hAnsi="Verdana"/>
              <w:sz w:val="18"/>
              <w:szCs w:val="18"/>
            </w:rPr>
            <w:t xml:space="preserve"> </w:t>
          </w:r>
        </w:sdtContent>
      </w:sdt>
      <w:r w:rsidRPr="00074B96">
        <w:rPr>
          <w:rFonts w:ascii="Verdana" w:hAnsi="Verdana"/>
          <w:sz w:val="18"/>
          <w:szCs w:val="18"/>
        </w:rPr>
        <w:t>Kč</w:t>
      </w:r>
      <w:r w:rsidRPr="00074B96">
        <w:rPr>
          <w:rFonts w:ascii="Verdana" w:hAnsi="Verdana" w:cs="Calibri"/>
          <w:sz w:val="18"/>
          <w:szCs w:val="18"/>
        </w:rPr>
        <w:t xml:space="preserve">. Tuto pojistnou smlouvu se </w:t>
      </w:r>
      <w:r w:rsidR="00A64E96" w:rsidRPr="00074B96">
        <w:rPr>
          <w:rFonts w:ascii="Verdana" w:hAnsi="Verdana" w:cs="Calibri"/>
          <w:sz w:val="18"/>
          <w:szCs w:val="18"/>
        </w:rPr>
        <w:t>poskytovatel</w:t>
      </w:r>
      <w:r w:rsidRPr="00074B96">
        <w:rPr>
          <w:rFonts w:ascii="Verdana" w:hAnsi="Verdana" w:cs="Calibri"/>
          <w:sz w:val="18"/>
          <w:szCs w:val="18"/>
        </w:rPr>
        <w:t xml:space="preserve"> zavazuje kdykoliv </w:t>
      </w:r>
      <w:r w:rsidR="00336EC9">
        <w:rPr>
          <w:rFonts w:ascii="Verdana" w:hAnsi="Verdana" w:cs="Calibri"/>
          <w:sz w:val="18"/>
          <w:szCs w:val="18"/>
        </w:rPr>
        <w:t xml:space="preserve">po dobu trvání této smlouvy </w:t>
      </w:r>
      <w:r w:rsidRPr="00074B96">
        <w:rPr>
          <w:rFonts w:ascii="Verdana" w:hAnsi="Verdana" w:cs="Calibri"/>
          <w:sz w:val="18"/>
          <w:szCs w:val="18"/>
        </w:rPr>
        <w:t xml:space="preserve">na požádání </w:t>
      </w:r>
      <w:r w:rsidR="00D643F1" w:rsidRPr="00074B96">
        <w:rPr>
          <w:rFonts w:ascii="Verdana" w:hAnsi="Verdana" w:cs="Calibri"/>
          <w:sz w:val="18"/>
          <w:szCs w:val="18"/>
        </w:rPr>
        <w:t xml:space="preserve">bezodkladně </w:t>
      </w:r>
      <w:r w:rsidRPr="00074B96">
        <w:rPr>
          <w:rFonts w:ascii="Verdana" w:hAnsi="Verdana" w:cs="Calibri"/>
          <w:sz w:val="18"/>
          <w:szCs w:val="18"/>
        </w:rPr>
        <w:t xml:space="preserve">předložit </w:t>
      </w:r>
      <w:r w:rsidR="00A64E96" w:rsidRPr="00074B96">
        <w:rPr>
          <w:rFonts w:ascii="Verdana" w:hAnsi="Verdana" w:cs="Calibri"/>
          <w:sz w:val="18"/>
          <w:szCs w:val="18"/>
        </w:rPr>
        <w:t>objednateli</w:t>
      </w:r>
      <w:r w:rsidRPr="00074B96">
        <w:rPr>
          <w:rFonts w:ascii="Verdana" w:hAnsi="Verdana" w:cs="Calibri"/>
          <w:sz w:val="18"/>
          <w:szCs w:val="18"/>
        </w:rPr>
        <w:t xml:space="preserve"> k nahlédnutí. </w:t>
      </w:r>
      <w:r w:rsidR="00153B2D" w:rsidRPr="00074B96">
        <w:rPr>
          <w:rFonts w:ascii="Verdana" w:hAnsi="Verdana" w:cs="Calibri"/>
          <w:sz w:val="18"/>
          <w:szCs w:val="18"/>
        </w:rPr>
        <w:t xml:space="preserve">Nesplnění povinností poskytovatele </w:t>
      </w:r>
      <w:r w:rsidR="009E44DC">
        <w:rPr>
          <w:rFonts w:ascii="Verdana" w:hAnsi="Verdana" w:cs="Calibri"/>
          <w:sz w:val="18"/>
          <w:szCs w:val="18"/>
        </w:rPr>
        <w:t>po</w:t>
      </w:r>
      <w:r w:rsidR="00153B2D" w:rsidRPr="00074B96">
        <w:rPr>
          <w:rFonts w:ascii="Verdana" w:hAnsi="Verdana" w:cs="Calibri"/>
          <w:sz w:val="18"/>
          <w:szCs w:val="18"/>
        </w:rPr>
        <w:t xml:space="preserve">dle tohoto odstavce je považováno za podstatné porušení </w:t>
      </w:r>
      <w:r w:rsidR="001A6009">
        <w:rPr>
          <w:rFonts w:ascii="Verdana" w:hAnsi="Verdana" w:cs="Calibri"/>
          <w:sz w:val="18"/>
          <w:szCs w:val="18"/>
        </w:rPr>
        <w:t xml:space="preserve">této </w:t>
      </w:r>
      <w:r w:rsidR="00153B2D" w:rsidRPr="00074B96">
        <w:rPr>
          <w:rFonts w:ascii="Verdana" w:hAnsi="Verdana" w:cs="Calibri"/>
          <w:sz w:val="18"/>
          <w:szCs w:val="18"/>
        </w:rPr>
        <w:t>smlouvy.</w:t>
      </w:r>
    </w:p>
    <w:p w14:paraId="13ED4C8E" w14:textId="138A46DF" w:rsidR="00C609A2" w:rsidRPr="00074B96" w:rsidRDefault="00C609A2" w:rsidP="003B2749">
      <w:pPr>
        <w:rPr>
          <w:rFonts w:ascii="Verdana" w:hAnsi="Verdana"/>
          <w:sz w:val="18"/>
          <w:szCs w:val="18"/>
        </w:rPr>
      </w:pPr>
      <w:r w:rsidRPr="00074B96">
        <w:rPr>
          <w:rFonts w:ascii="Verdana" w:hAnsi="Verdana"/>
          <w:sz w:val="18"/>
          <w:szCs w:val="18"/>
        </w:rPr>
        <w:t xml:space="preserve">Veškerá textová dokumentace, kterou při plnění smlouvy předává či předkládá poskytovatel objednateli, musí být </w:t>
      </w:r>
      <w:r w:rsidR="009E44DC">
        <w:rPr>
          <w:rFonts w:ascii="Verdana" w:hAnsi="Verdana"/>
          <w:sz w:val="18"/>
          <w:szCs w:val="18"/>
        </w:rPr>
        <w:t xml:space="preserve">zpracována </w:t>
      </w:r>
      <w:r w:rsidRPr="00074B96">
        <w:rPr>
          <w:rFonts w:ascii="Verdana" w:hAnsi="Verdana"/>
          <w:sz w:val="18"/>
          <w:szCs w:val="18"/>
        </w:rPr>
        <w:t>v českém jazyce.</w:t>
      </w:r>
    </w:p>
    <w:p w14:paraId="53DF21D4" w14:textId="77777777" w:rsidR="002C3037" w:rsidRPr="00074B96" w:rsidRDefault="00ED1225" w:rsidP="003B2749">
      <w:pPr>
        <w:pStyle w:val="Heading1"/>
        <w:rPr>
          <w:rFonts w:ascii="Verdana" w:hAnsi="Verdana"/>
          <w:sz w:val="18"/>
          <w:szCs w:val="18"/>
        </w:rPr>
      </w:pPr>
      <w:r w:rsidRPr="00074B96">
        <w:rPr>
          <w:rFonts w:ascii="Verdana" w:hAnsi="Verdana"/>
          <w:sz w:val="18"/>
          <w:szCs w:val="18"/>
        </w:rPr>
        <w:t>Práva a povinnosti objednatele</w:t>
      </w:r>
    </w:p>
    <w:p w14:paraId="4CF502C9" w14:textId="63E342E3" w:rsidR="002C3037" w:rsidRPr="00074B96" w:rsidRDefault="002C3037" w:rsidP="002E53A4">
      <w:pPr>
        <w:numPr>
          <w:ilvl w:val="0"/>
          <w:numId w:val="12"/>
        </w:numPr>
        <w:ind w:left="672" w:hanging="388"/>
        <w:rPr>
          <w:rFonts w:ascii="Verdana" w:hAnsi="Verdana"/>
          <w:sz w:val="18"/>
          <w:szCs w:val="18"/>
        </w:rPr>
      </w:pPr>
      <w:r w:rsidRPr="00074B96">
        <w:rPr>
          <w:rFonts w:ascii="Verdana" w:hAnsi="Verdana"/>
          <w:sz w:val="18"/>
          <w:szCs w:val="18"/>
        </w:rPr>
        <w:t xml:space="preserve">Objednatel je povinen předat poskytovateli včas a v </w:t>
      </w:r>
      <w:r w:rsidR="00247D31" w:rsidRPr="00074B96">
        <w:rPr>
          <w:rFonts w:ascii="Verdana" w:hAnsi="Verdana"/>
          <w:sz w:val="18"/>
          <w:szCs w:val="18"/>
        </w:rPr>
        <w:t>odpovídající</w:t>
      </w:r>
      <w:r w:rsidRPr="00074B96">
        <w:rPr>
          <w:rFonts w:ascii="Verdana" w:hAnsi="Verdana"/>
          <w:sz w:val="18"/>
          <w:szCs w:val="18"/>
        </w:rPr>
        <w:t xml:space="preserve"> kvalitě </w:t>
      </w:r>
      <w:r w:rsidR="00247D31" w:rsidRPr="00074B96">
        <w:rPr>
          <w:rFonts w:ascii="Verdana" w:hAnsi="Verdana"/>
          <w:sz w:val="18"/>
          <w:szCs w:val="18"/>
        </w:rPr>
        <w:t>veškeré</w:t>
      </w:r>
      <w:r w:rsidRPr="00074B96">
        <w:rPr>
          <w:rFonts w:ascii="Verdana" w:hAnsi="Verdana"/>
          <w:sz w:val="18"/>
          <w:szCs w:val="18"/>
        </w:rPr>
        <w:t xml:space="preserve"> podklady a</w:t>
      </w:r>
      <w:r w:rsidR="00C1200C" w:rsidRPr="00074B96">
        <w:rPr>
          <w:rFonts w:ascii="Verdana" w:hAnsi="Verdana"/>
          <w:sz w:val="18"/>
          <w:szCs w:val="18"/>
        </w:rPr>
        <w:t xml:space="preserve"> </w:t>
      </w:r>
      <w:r w:rsidRPr="00074B96">
        <w:rPr>
          <w:rFonts w:ascii="Verdana" w:hAnsi="Verdana"/>
          <w:sz w:val="18"/>
          <w:szCs w:val="18"/>
        </w:rPr>
        <w:t xml:space="preserve">informace, jež jsou nezbytně </w:t>
      </w:r>
      <w:r w:rsidR="00247D31" w:rsidRPr="00074B96">
        <w:rPr>
          <w:rFonts w:ascii="Verdana" w:hAnsi="Verdana"/>
          <w:sz w:val="18"/>
          <w:szCs w:val="18"/>
        </w:rPr>
        <w:t>nutné</w:t>
      </w:r>
      <w:r w:rsidRPr="00074B96">
        <w:rPr>
          <w:rFonts w:ascii="Verdana" w:hAnsi="Verdana"/>
          <w:sz w:val="18"/>
          <w:szCs w:val="18"/>
        </w:rPr>
        <w:t xml:space="preserve"> k </w:t>
      </w:r>
      <w:r w:rsidR="00247D31" w:rsidRPr="00074B96">
        <w:rPr>
          <w:rFonts w:ascii="Verdana" w:hAnsi="Verdana"/>
          <w:sz w:val="18"/>
          <w:szCs w:val="18"/>
        </w:rPr>
        <w:t>věcnému</w:t>
      </w:r>
      <w:r w:rsidRPr="00074B96">
        <w:rPr>
          <w:rFonts w:ascii="Verdana" w:hAnsi="Verdana"/>
          <w:sz w:val="18"/>
          <w:szCs w:val="18"/>
        </w:rPr>
        <w:t xml:space="preserve"> plněn</w:t>
      </w:r>
      <w:r w:rsidR="0010427D" w:rsidRPr="00074B96">
        <w:rPr>
          <w:rFonts w:ascii="Verdana" w:hAnsi="Verdana"/>
          <w:sz w:val="18"/>
          <w:szCs w:val="18"/>
        </w:rPr>
        <w:t>í</w:t>
      </w:r>
      <w:r w:rsidRPr="00074B96">
        <w:rPr>
          <w:rFonts w:ascii="Verdana" w:hAnsi="Verdana"/>
          <w:sz w:val="18"/>
          <w:szCs w:val="18"/>
        </w:rPr>
        <w:t xml:space="preserve"> předmětu smlouvy dle </w:t>
      </w:r>
      <w:r w:rsidR="002865B2" w:rsidRPr="00074B96">
        <w:rPr>
          <w:rFonts w:ascii="Verdana" w:hAnsi="Verdana"/>
          <w:sz w:val="18"/>
          <w:szCs w:val="18"/>
        </w:rPr>
        <w:t>č</w:t>
      </w:r>
      <w:r w:rsidRPr="00074B96">
        <w:rPr>
          <w:rFonts w:ascii="Verdana" w:hAnsi="Verdana"/>
          <w:sz w:val="18"/>
          <w:szCs w:val="18"/>
        </w:rPr>
        <w:t>l. I</w:t>
      </w:r>
      <w:r w:rsidR="00B574FC" w:rsidRPr="00074B96">
        <w:rPr>
          <w:rFonts w:ascii="Verdana" w:hAnsi="Verdana"/>
          <w:sz w:val="18"/>
          <w:szCs w:val="18"/>
        </w:rPr>
        <w:t>I</w:t>
      </w:r>
      <w:r w:rsidRPr="00074B96">
        <w:rPr>
          <w:rFonts w:ascii="Verdana" w:hAnsi="Verdana"/>
          <w:sz w:val="18"/>
          <w:szCs w:val="18"/>
        </w:rPr>
        <w:t>. t</w:t>
      </w:r>
      <w:r w:rsidR="00CC1A94" w:rsidRPr="00074B96">
        <w:rPr>
          <w:rFonts w:ascii="Verdana" w:hAnsi="Verdana"/>
          <w:sz w:val="18"/>
          <w:szCs w:val="18"/>
        </w:rPr>
        <w:t>é</w:t>
      </w:r>
      <w:r w:rsidRPr="00074B96">
        <w:rPr>
          <w:rFonts w:ascii="Verdana" w:hAnsi="Verdana"/>
          <w:sz w:val="18"/>
          <w:szCs w:val="18"/>
        </w:rPr>
        <w:t>to smlouvy,</w:t>
      </w:r>
      <w:r w:rsidR="00C1200C" w:rsidRPr="00074B96">
        <w:rPr>
          <w:rFonts w:ascii="Verdana" w:hAnsi="Verdana"/>
          <w:sz w:val="18"/>
          <w:szCs w:val="18"/>
        </w:rPr>
        <w:t xml:space="preserve"> </w:t>
      </w:r>
      <w:r w:rsidRPr="00074B96">
        <w:rPr>
          <w:rFonts w:ascii="Verdana" w:hAnsi="Verdana"/>
          <w:sz w:val="18"/>
          <w:szCs w:val="18"/>
        </w:rPr>
        <w:t xml:space="preserve">pokud z jejich povahy </w:t>
      </w:r>
      <w:r w:rsidR="00247D31" w:rsidRPr="00074B96">
        <w:rPr>
          <w:rFonts w:ascii="Verdana" w:hAnsi="Verdana"/>
          <w:sz w:val="18"/>
          <w:szCs w:val="18"/>
        </w:rPr>
        <w:t>nevyplývá</w:t>
      </w:r>
      <w:r w:rsidRPr="00074B96">
        <w:rPr>
          <w:rFonts w:ascii="Verdana" w:hAnsi="Verdana"/>
          <w:sz w:val="18"/>
          <w:szCs w:val="18"/>
        </w:rPr>
        <w:t xml:space="preserve">, že je </w:t>
      </w:r>
      <w:r w:rsidR="00247D31" w:rsidRPr="00074B96">
        <w:rPr>
          <w:rFonts w:ascii="Verdana" w:hAnsi="Verdana"/>
          <w:sz w:val="18"/>
          <w:szCs w:val="18"/>
        </w:rPr>
        <w:t>má</w:t>
      </w:r>
      <w:r w:rsidRPr="00074B96">
        <w:rPr>
          <w:rFonts w:ascii="Verdana" w:hAnsi="Verdana"/>
          <w:sz w:val="18"/>
          <w:szCs w:val="18"/>
        </w:rPr>
        <w:t xml:space="preserve"> zajistit poskytovatel v </w:t>
      </w:r>
      <w:r w:rsidR="00247D31" w:rsidRPr="00074B96">
        <w:rPr>
          <w:rFonts w:ascii="Verdana" w:hAnsi="Verdana"/>
          <w:sz w:val="18"/>
          <w:szCs w:val="18"/>
        </w:rPr>
        <w:t>rámci</w:t>
      </w:r>
      <w:r w:rsidRPr="00074B96">
        <w:rPr>
          <w:rFonts w:ascii="Verdana" w:hAnsi="Verdana"/>
          <w:sz w:val="18"/>
          <w:szCs w:val="18"/>
        </w:rPr>
        <w:t xml:space="preserve"> </w:t>
      </w:r>
      <w:r w:rsidR="00247D31" w:rsidRPr="00074B96">
        <w:rPr>
          <w:rFonts w:ascii="Verdana" w:hAnsi="Verdana"/>
          <w:sz w:val="18"/>
          <w:szCs w:val="18"/>
        </w:rPr>
        <w:t>své</w:t>
      </w:r>
      <w:r w:rsidRPr="00074B96">
        <w:rPr>
          <w:rFonts w:ascii="Verdana" w:hAnsi="Verdana"/>
          <w:sz w:val="18"/>
          <w:szCs w:val="18"/>
        </w:rPr>
        <w:t xml:space="preserve"> činnosti.</w:t>
      </w:r>
    </w:p>
    <w:p w14:paraId="25F144ED" w14:textId="1F7AE204" w:rsidR="002C3037" w:rsidRPr="00074B96" w:rsidRDefault="002C3037" w:rsidP="00D643F1">
      <w:pPr>
        <w:rPr>
          <w:rFonts w:ascii="Verdana" w:hAnsi="Verdana"/>
          <w:sz w:val="18"/>
          <w:szCs w:val="18"/>
        </w:rPr>
      </w:pPr>
      <w:r w:rsidRPr="00074B96">
        <w:rPr>
          <w:rFonts w:ascii="Verdana" w:hAnsi="Verdana"/>
          <w:sz w:val="18"/>
          <w:szCs w:val="18"/>
        </w:rPr>
        <w:t xml:space="preserve">Objednatel se zavazuje sdělit poskytovateli neodkladně skutečnosti, </w:t>
      </w:r>
      <w:r w:rsidR="00247D31" w:rsidRPr="00074B96">
        <w:rPr>
          <w:rFonts w:ascii="Verdana" w:hAnsi="Verdana"/>
          <w:sz w:val="18"/>
          <w:szCs w:val="18"/>
        </w:rPr>
        <w:t>které</w:t>
      </w:r>
      <w:r w:rsidRPr="00074B96">
        <w:rPr>
          <w:rFonts w:ascii="Verdana" w:hAnsi="Verdana"/>
          <w:sz w:val="18"/>
          <w:szCs w:val="18"/>
        </w:rPr>
        <w:t xml:space="preserve"> by mohly </w:t>
      </w:r>
      <w:r w:rsidR="00247D31" w:rsidRPr="00074B96">
        <w:rPr>
          <w:rFonts w:ascii="Verdana" w:hAnsi="Verdana"/>
          <w:sz w:val="18"/>
          <w:szCs w:val="18"/>
        </w:rPr>
        <w:t>mít</w:t>
      </w:r>
      <w:r w:rsidRPr="00074B96">
        <w:rPr>
          <w:rFonts w:ascii="Verdana" w:hAnsi="Verdana"/>
          <w:sz w:val="18"/>
          <w:szCs w:val="18"/>
        </w:rPr>
        <w:t xml:space="preserve"> vliv na</w:t>
      </w:r>
      <w:r w:rsidR="00C1200C" w:rsidRPr="00074B96">
        <w:rPr>
          <w:rFonts w:ascii="Verdana" w:hAnsi="Verdana"/>
          <w:sz w:val="18"/>
          <w:szCs w:val="18"/>
        </w:rPr>
        <w:t xml:space="preserve"> </w:t>
      </w:r>
      <w:r w:rsidRPr="00074B96">
        <w:rPr>
          <w:rFonts w:ascii="Verdana" w:hAnsi="Verdana"/>
          <w:sz w:val="18"/>
          <w:szCs w:val="18"/>
        </w:rPr>
        <w:t>splněn</w:t>
      </w:r>
      <w:r w:rsidR="00247D31" w:rsidRPr="00074B96">
        <w:rPr>
          <w:rFonts w:ascii="Verdana" w:hAnsi="Verdana"/>
          <w:sz w:val="18"/>
          <w:szCs w:val="18"/>
        </w:rPr>
        <w:t>í</w:t>
      </w:r>
      <w:r w:rsidRPr="00074B96">
        <w:rPr>
          <w:rFonts w:ascii="Verdana" w:hAnsi="Verdana"/>
          <w:sz w:val="18"/>
          <w:szCs w:val="18"/>
        </w:rPr>
        <w:t xml:space="preserve"> </w:t>
      </w:r>
      <w:r w:rsidR="009E44DC">
        <w:rPr>
          <w:rFonts w:ascii="Verdana" w:hAnsi="Verdana"/>
          <w:sz w:val="18"/>
          <w:szCs w:val="18"/>
        </w:rPr>
        <w:t xml:space="preserve">smluvních </w:t>
      </w:r>
      <w:r w:rsidR="00247D31" w:rsidRPr="00074B96">
        <w:rPr>
          <w:rFonts w:ascii="Verdana" w:hAnsi="Verdana"/>
          <w:sz w:val="18"/>
          <w:szCs w:val="18"/>
        </w:rPr>
        <w:t>závazků</w:t>
      </w:r>
      <w:r w:rsidRPr="00074B96">
        <w:rPr>
          <w:rFonts w:ascii="Verdana" w:hAnsi="Verdana"/>
          <w:sz w:val="18"/>
          <w:szCs w:val="18"/>
        </w:rPr>
        <w:t xml:space="preserve"> poskytovatele. </w:t>
      </w:r>
    </w:p>
    <w:p w14:paraId="4BA69EBA" w14:textId="4C9106C0" w:rsidR="002C3037" w:rsidRPr="00074B96" w:rsidRDefault="002C3037" w:rsidP="00D643F1">
      <w:pPr>
        <w:rPr>
          <w:rFonts w:ascii="Verdana" w:hAnsi="Verdana"/>
          <w:sz w:val="18"/>
          <w:szCs w:val="18"/>
        </w:rPr>
      </w:pPr>
      <w:r w:rsidRPr="00074B96">
        <w:rPr>
          <w:rFonts w:ascii="Verdana" w:hAnsi="Verdana"/>
          <w:sz w:val="18"/>
          <w:szCs w:val="18"/>
        </w:rPr>
        <w:t xml:space="preserve">Objednatel je povinen poskytovateli za činnosti </w:t>
      </w:r>
      <w:r w:rsidR="00247D31" w:rsidRPr="00074B96">
        <w:rPr>
          <w:rFonts w:ascii="Verdana" w:hAnsi="Verdana"/>
          <w:sz w:val="18"/>
          <w:szCs w:val="18"/>
        </w:rPr>
        <w:t>provedené</w:t>
      </w:r>
      <w:r w:rsidRPr="00074B96">
        <w:rPr>
          <w:rFonts w:ascii="Verdana" w:hAnsi="Verdana"/>
          <w:sz w:val="18"/>
          <w:szCs w:val="18"/>
        </w:rPr>
        <w:t xml:space="preserve"> v souladu s touto smlouvou vyplatit</w:t>
      </w:r>
      <w:r w:rsidR="00C1200C" w:rsidRPr="00074B96">
        <w:rPr>
          <w:rFonts w:ascii="Verdana" w:hAnsi="Verdana"/>
          <w:sz w:val="18"/>
          <w:szCs w:val="18"/>
        </w:rPr>
        <w:t xml:space="preserve"> </w:t>
      </w:r>
      <w:r w:rsidRPr="00074B96">
        <w:rPr>
          <w:rFonts w:ascii="Verdana" w:hAnsi="Verdana"/>
          <w:sz w:val="18"/>
          <w:szCs w:val="18"/>
        </w:rPr>
        <w:t xml:space="preserve">odměnu, </w:t>
      </w:r>
      <w:r w:rsidR="00247D31" w:rsidRPr="00074B96">
        <w:rPr>
          <w:rFonts w:ascii="Verdana" w:hAnsi="Verdana"/>
          <w:sz w:val="18"/>
          <w:szCs w:val="18"/>
        </w:rPr>
        <w:t xml:space="preserve">výše odměny </w:t>
      </w:r>
      <w:r w:rsidR="009E44DC">
        <w:rPr>
          <w:rFonts w:ascii="Verdana" w:hAnsi="Verdana"/>
          <w:sz w:val="18"/>
          <w:szCs w:val="18"/>
        </w:rPr>
        <w:t>je sjednána v</w:t>
      </w:r>
      <w:r w:rsidR="00247D31" w:rsidRPr="00074B96">
        <w:rPr>
          <w:rFonts w:ascii="Verdana" w:hAnsi="Verdana"/>
          <w:sz w:val="18"/>
          <w:szCs w:val="18"/>
        </w:rPr>
        <w:t xml:space="preserve"> č</w:t>
      </w:r>
      <w:r w:rsidR="002865B2" w:rsidRPr="00074B96">
        <w:rPr>
          <w:rFonts w:ascii="Verdana" w:hAnsi="Verdana"/>
          <w:sz w:val="18"/>
          <w:szCs w:val="18"/>
        </w:rPr>
        <w:t>l</w:t>
      </w:r>
      <w:r w:rsidR="00247D31" w:rsidRPr="00074B96">
        <w:rPr>
          <w:rFonts w:ascii="Verdana" w:hAnsi="Verdana"/>
          <w:sz w:val="18"/>
          <w:szCs w:val="18"/>
        </w:rPr>
        <w:t>. V</w:t>
      </w:r>
      <w:r w:rsidR="004868E1" w:rsidRPr="00074B96">
        <w:rPr>
          <w:rFonts w:ascii="Verdana" w:hAnsi="Verdana"/>
          <w:sz w:val="18"/>
          <w:szCs w:val="18"/>
        </w:rPr>
        <w:t>I</w:t>
      </w:r>
      <w:r w:rsidR="009E44DC">
        <w:rPr>
          <w:rFonts w:ascii="Verdana" w:hAnsi="Verdana"/>
          <w:sz w:val="18"/>
          <w:szCs w:val="18"/>
        </w:rPr>
        <w:t>.</w:t>
      </w:r>
      <w:r w:rsidR="00247D31" w:rsidRPr="00074B96">
        <w:rPr>
          <w:rFonts w:ascii="Verdana" w:hAnsi="Verdana"/>
          <w:sz w:val="18"/>
          <w:szCs w:val="18"/>
        </w:rPr>
        <w:t xml:space="preserve"> té</w:t>
      </w:r>
      <w:r w:rsidRPr="00074B96">
        <w:rPr>
          <w:rFonts w:ascii="Verdana" w:hAnsi="Verdana"/>
          <w:sz w:val="18"/>
          <w:szCs w:val="18"/>
        </w:rPr>
        <w:t>to smlouvy.</w:t>
      </w:r>
    </w:p>
    <w:p w14:paraId="5E0155AA" w14:textId="3AF8F3BB" w:rsidR="00692472" w:rsidRPr="00074B96" w:rsidRDefault="00692472" w:rsidP="00D643F1">
      <w:pPr>
        <w:rPr>
          <w:rFonts w:ascii="Verdana" w:hAnsi="Verdana"/>
          <w:sz w:val="18"/>
          <w:szCs w:val="18"/>
        </w:rPr>
      </w:pPr>
      <w:r w:rsidRPr="00074B96">
        <w:rPr>
          <w:rFonts w:ascii="Verdana" w:hAnsi="Verdana"/>
          <w:sz w:val="18"/>
          <w:szCs w:val="18"/>
        </w:rPr>
        <w:t xml:space="preserve">Objednatel není povinen převzít </w:t>
      </w:r>
      <w:r w:rsidR="009E44DC">
        <w:rPr>
          <w:rFonts w:ascii="Verdana" w:hAnsi="Verdana"/>
          <w:sz w:val="18"/>
          <w:szCs w:val="18"/>
        </w:rPr>
        <w:t>výstupy podle čl. II. odst. 5) této smlouvy</w:t>
      </w:r>
      <w:r w:rsidRPr="00074B96">
        <w:rPr>
          <w:rFonts w:ascii="Verdana" w:hAnsi="Verdana"/>
          <w:sz w:val="18"/>
          <w:szCs w:val="18"/>
        </w:rPr>
        <w:t xml:space="preserve">, které jsou poskytnuty neodborně, v nedostatečném rozsahu nebo </w:t>
      </w:r>
      <w:r w:rsidR="009E44DC">
        <w:rPr>
          <w:rFonts w:ascii="Verdana" w:hAnsi="Verdana"/>
          <w:sz w:val="18"/>
          <w:szCs w:val="18"/>
        </w:rPr>
        <w:t xml:space="preserve">v </w:t>
      </w:r>
      <w:r w:rsidR="0033072A" w:rsidRPr="00074B96">
        <w:rPr>
          <w:rFonts w:ascii="Verdana" w:hAnsi="Verdana"/>
          <w:sz w:val="18"/>
          <w:szCs w:val="18"/>
        </w:rPr>
        <w:t xml:space="preserve">neodpovídající </w:t>
      </w:r>
      <w:r w:rsidRPr="00074B96">
        <w:rPr>
          <w:rFonts w:ascii="Verdana" w:hAnsi="Verdana"/>
          <w:sz w:val="18"/>
          <w:szCs w:val="18"/>
        </w:rPr>
        <w:t>kvalitě</w:t>
      </w:r>
      <w:r w:rsidR="0033072A" w:rsidRPr="00074B96">
        <w:rPr>
          <w:rFonts w:ascii="Verdana" w:hAnsi="Verdana"/>
          <w:sz w:val="18"/>
          <w:szCs w:val="18"/>
        </w:rPr>
        <w:t>.</w:t>
      </w:r>
    </w:p>
    <w:p w14:paraId="08D439C3" w14:textId="77777777" w:rsidR="002C3037" w:rsidRPr="00074B96" w:rsidRDefault="00E23390" w:rsidP="004868E1">
      <w:pPr>
        <w:pStyle w:val="Heading1"/>
        <w:rPr>
          <w:rFonts w:ascii="Verdana" w:hAnsi="Verdana"/>
          <w:sz w:val="18"/>
          <w:szCs w:val="18"/>
        </w:rPr>
      </w:pPr>
      <w:r w:rsidRPr="00074B96">
        <w:rPr>
          <w:rFonts w:ascii="Verdana" w:hAnsi="Verdana"/>
          <w:sz w:val="18"/>
          <w:szCs w:val="18"/>
        </w:rPr>
        <w:t>Doba a místo plnění</w:t>
      </w:r>
    </w:p>
    <w:p w14:paraId="6A03423D" w14:textId="654A0044" w:rsidR="00023C5F" w:rsidRPr="00006091" w:rsidRDefault="009E44DC" w:rsidP="002E53A4">
      <w:pPr>
        <w:numPr>
          <w:ilvl w:val="0"/>
          <w:numId w:val="5"/>
        </w:numPr>
        <w:ind w:left="672" w:hanging="388"/>
        <w:rPr>
          <w:rFonts w:ascii="Verdana" w:hAnsi="Verdana"/>
          <w:sz w:val="18"/>
          <w:szCs w:val="18"/>
        </w:rPr>
      </w:pPr>
      <w:r>
        <w:rPr>
          <w:rFonts w:ascii="Verdana" w:hAnsi="Verdana"/>
          <w:sz w:val="18"/>
          <w:szCs w:val="18"/>
        </w:rPr>
        <w:t>Předmět plnění podle této smlouvy</w:t>
      </w:r>
      <w:r w:rsidR="00511A72" w:rsidRPr="00006091">
        <w:rPr>
          <w:rFonts w:ascii="Verdana" w:hAnsi="Verdana"/>
          <w:sz w:val="18"/>
          <w:szCs w:val="18"/>
        </w:rPr>
        <w:t xml:space="preserve"> bud</w:t>
      </w:r>
      <w:r>
        <w:rPr>
          <w:rFonts w:ascii="Verdana" w:hAnsi="Verdana"/>
          <w:sz w:val="18"/>
          <w:szCs w:val="18"/>
        </w:rPr>
        <w:t>e</w:t>
      </w:r>
      <w:r w:rsidR="00511A72" w:rsidRPr="00006091">
        <w:rPr>
          <w:rFonts w:ascii="Verdana" w:hAnsi="Verdana"/>
          <w:sz w:val="18"/>
          <w:szCs w:val="18"/>
        </w:rPr>
        <w:t xml:space="preserve"> </w:t>
      </w:r>
      <w:r>
        <w:rPr>
          <w:rFonts w:ascii="Verdana" w:hAnsi="Verdana"/>
          <w:sz w:val="18"/>
          <w:szCs w:val="18"/>
        </w:rPr>
        <w:t>realizován</w:t>
      </w:r>
      <w:r w:rsidR="00511A72" w:rsidRPr="00006091">
        <w:rPr>
          <w:rFonts w:ascii="Verdana" w:hAnsi="Verdana"/>
          <w:sz w:val="18"/>
          <w:szCs w:val="18"/>
        </w:rPr>
        <w:t xml:space="preserve"> do </w:t>
      </w:r>
      <w:r w:rsidR="00336EC9" w:rsidRPr="00006091">
        <w:rPr>
          <w:rFonts w:ascii="Verdana" w:hAnsi="Verdana"/>
          <w:sz w:val="18"/>
          <w:szCs w:val="18"/>
        </w:rPr>
        <w:t xml:space="preserve">6 (slovem: šesti) </w:t>
      </w:r>
      <w:r w:rsidR="00511A72" w:rsidRPr="00006091">
        <w:rPr>
          <w:rFonts w:ascii="Verdana" w:hAnsi="Verdana"/>
          <w:sz w:val="18"/>
          <w:szCs w:val="18"/>
        </w:rPr>
        <w:t>měsíců od nabytí účinnosti</w:t>
      </w:r>
      <w:r w:rsidR="00023C5F" w:rsidRPr="00006091">
        <w:rPr>
          <w:rFonts w:ascii="Verdana" w:hAnsi="Verdana"/>
          <w:sz w:val="18"/>
          <w:szCs w:val="18"/>
        </w:rPr>
        <w:t xml:space="preserve"> této</w:t>
      </w:r>
      <w:r w:rsidR="00511A72" w:rsidRPr="00006091">
        <w:rPr>
          <w:rFonts w:ascii="Verdana" w:hAnsi="Verdana"/>
          <w:sz w:val="18"/>
          <w:szCs w:val="18"/>
        </w:rPr>
        <w:t xml:space="preserve"> smlouvy.</w:t>
      </w:r>
      <w:r w:rsidR="00683547" w:rsidRPr="00006091">
        <w:rPr>
          <w:rFonts w:ascii="Verdana" w:hAnsi="Verdana"/>
          <w:sz w:val="18"/>
          <w:szCs w:val="18"/>
        </w:rPr>
        <w:t xml:space="preserve"> </w:t>
      </w:r>
      <w:r w:rsidR="00023C5F" w:rsidRPr="00006091">
        <w:rPr>
          <w:rFonts w:ascii="Verdana" w:hAnsi="Verdana"/>
          <w:sz w:val="18"/>
          <w:szCs w:val="18"/>
        </w:rPr>
        <w:t xml:space="preserve">Tato doba plnění se nevztahuje na součásti předmětu plnění </w:t>
      </w:r>
      <w:r w:rsidR="00023C5F" w:rsidRPr="00006091">
        <w:rPr>
          <w:rFonts w:ascii="Verdana" w:hAnsi="Verdana" w:cs="Calibri"/>
          <w:sz w:val="18"/>
          <w:szCs w:val="18"/>
        </w:rPr>
        <w:t>specifikované v čl. II. odst. 3) v bodech o) a p) této smlouvy a poradenskou a konzultační činnosti podle čl. II. odst. 3) bodu q), která se bude vztahovat k bodům o) a p).</w:t>
      </w:r>
    </w:p>
    <w:p w14:paraId="7FA479FD" w14:textId="02EDD7AD" w:rsidR="009121DF" w:rsidRPr="00074B96" w:rsidRDefault="009121DF" w:rsidP="002E53A4">
      <w:pPr>
        <w:numPr>
          <w:ilvl w:val="0"/>
          <w:numId w:val="5"/>
        </w:numPr>
        <w:ind w:left="672" w:hanging="388"/>
        <w:rPr>
          <w:rFonts w:ascii="Verdana" w:hAnsi="Verdana"/>
          <w:sz w:val="18"/>
          <w:szCs w:val="18"/>
        </w:rPr>
      </w:pPr>
      <w:r w:rsidRPr="00074B96">
        <w:rPr>
          <w:rFonts w:ascii="Verdana" w:hAnsi="Verdana"/>
          <w:sz w:val="18"/>
          <w:szCs w:val="18"/>
        </w:rPr>
        <w:t>Prodlení poskytovatele oproti termínu</w:t>
      </w:r>
      <w:r w:rsidR="00DB6DBC" w:rsidRPr="00074B96">
        <w:rPr>
          <w:rFonts w:ascii="Verdana" w:hAnsi="Verdana"/>
          <w:sz w:val="18"/>
          <w:szCs w:val="18"/>
        </w:rPr>
        <w:t xml:space="preserve"> plnění</w:t>
      </w:r>
      <w:r w:rsidRPr="00074B96">
        <w:rPr>
          <w:rFonts w:ascii="Verdana" w:hAnsi="Verdana"/>
          <w:sz w:val="18"/>
          <w:szCs w:val="18"/>
        </w:rPr>
        <w:t xml:space="preserve"> je podstatným porušením </w:t>
      </w:r>
      <w:r w:rsidR="009E44DC">
        <w:rPr>
          <w:rFonts w:ascii="Verdana" w:hAnsi="Verdana"/>
          <w:sz w:val="18"/>
          <w:szCs w:val="18"/>
        </w:rPr>
        <w:t xml:space="preserve">této </w:t>
      </w:r>
      <w:r w:rsidRPr="00074B96">
        <w:rPr>
          <w:rFonts w:ascii="Verdana" w:hAnsi="Verdana"/>
          <w:sz w:val="18"/>
          <w:szCs w:val="18"/>
        </w:rPr>
        <w:t>smlouvy.</w:t>
      </w:r>
      <w:r w:rsidR="00D637FA" w:rsidRPr="00074B96">
        <w:rPr>
          <w:rFonts w:ascii="Verdana" w:hAnsi="Verdana"/>
          <w:sz w:val="18"/>
          <w:szCs w:val="18"/>
        </w:rPr>
        <w:t xml:space="preserve"> </w:t>
      </w:r>
    </w:p>
    <w:p w14:paraId="42AD5C19" w14:textId="71632F1F" w:rsidR="00D637FA" w:rsidRPr="00074B96" w:rsidRDefault="00D637FA" w:rsidP="004868E1">
      <w:pPr>
        <w:rPr>
          <w:rFonts w:ascii="Verdana" w:hAnsi="Verdana"/>
          <w:sz w:val="18"/>
          <w:szCs w:val="18"/>
        </w:rPr>
      </w:pPr>
      <w:r w:rsidRPr="00074B96">
        <w:rPr>
          <w:rFonts w:ascii="Verdana" w:hAnsi="Verdana"/>
          <w:sz w:val="18"/>
          <w:szCs w:val="18"/>
        </w:rPr>
        <w:t xml:space="preserve">Místem plnění </w:t>
      </w:r>
      <w:r w:rsidR="009E44DC">
        <w:rPr>
          <w:rFonts w:ascii="Verdana" w:hAnsi="Verdana"/>
          <w:sz w:val="18"/>
          <w:szCs w:val="18"/>
        </w:rPr>
        <w:t>se rozumí</w:t>
      </w:r>
      <w:r w:rsidRPr="00074B96">
        <w:rPr>
          <w:rFonts w:ascii="Verdana" w:hAnsi="Verdana"/>
          <w:sz w:val="18"/>
          <w:szCs w:val="18"/>
        </w:rPr>
        <w:t xml:space="preserve"> </w:t>
      </w:r>
      <w:r w:rsidR="00856FC9">
        <w:rPr>
          <w:rFonts w:ascii="Verdana" w:hAnsi="Verdana"/>
          <w:sz w:val="18"/>
          <w:szCs w:val="18"/>
        </w:rPr>
        <w:t xml:space="preserve">adresa sídla objednatele: </w:t>
      </w:r>
      <w:r w:rsidR="00856FC9" w:rsidRPr="00074B96">
        <w:rPr>
          <w:rFonts w:ascii="Verdana" w:hAnsi="Verdana"/>
          <w:sz w:val="18"/>
          <w:szCs w:val="18"/>
        </w:rPr>
        <w:t>Masarykovo náměstí 100, 256 01 Benešov u Prahy</w:t>
      </w:r>
      <w:r w:rsidR="009E44DC">
        <w:rPr>
          <w:rFonts w:ascii="Verdana" w:hAnsi="Verdana"/>
          <w:sz w:val="18"/>
          <w:szCs w:val="18"/>
        </w:rPr>
        <w:t>, kde budou předávány jednotlivé výstupy podle čl. II. odst. 5) této smlouvy</w:t>
      </w:r>
      <w:r w:rsidR="00E82BDF">
        <w:rPr>
          <w:rFonts w:ascii="Verdana" w:hAnsi="Verdana"/>
          <w:sz w:val="18"/>
          <w:szCs w:val="18"/>
        </w:rPr>
        <w:t xml:space="preserve">. </w:t>
      </w:r>
    </w:p>
    <w:p w14:paraId="60B475D6" w14:textId="77777777" w:rsidR="002C3037" w:rsidRPr="00074B96" w:rsidRDefault="00883FFF" w:rsidP="00C80664">
      <w:pPr>
        <w:pStyle w:val="Heading1"/>
        <w:rPr>
          <w:rFonts w:ascii="Verdana" w:hAnsi="Verdana"/>
          <w:sz w:val="18"/>
          <w:szCs w:val="18"/>
        </w:rPr>
      </w:pPr>
      <w:r w:rsidRPr="00074B96">
        <w:rPr>
          <w:rFonts w:ascii="Verdana" w:hAnsi="Verdana"/>
          <w:sz w:val="18"/>
          <w:szCs w:val="18"/>
        </w:rPr>
        <w:t>Odměna</w:t>
      </w:r>
    </w:p>
    <w:p w14:paraId="2479FAEF" w14:textId="620966CE" w:rsidR="00511A72" w:rsidRPr="00CF24B8" w:rsidRDefault="00CC074D" w:rsidP="002E53A4">
      <w:pPr>
        <w:numPr>
          <w:ilvl w:val="0"/>
          <w:numId w:val="4"/>
        </w:numPr>
        <w:ind w:left="658" w:hanging="374"/>
        <w:rPr>
          <w:rFonts w:ascii="Verdana" w:hAnsi="Verdana"/>
          <w:b/>
          <w:sz w:val="18"/>
          <w:szCs w:val="18"/>
        </w:rPr>
      </w:pPr>
      <w:r w:rsidRPr="00074B96">
        <w:rPr>
          <w:rFonts w:ascii="Verdana" w:hAnsi="Verdana"/>
          <w:sz w:val="18"/>
          <w:szCs w:val="18"/>
        </w:rPr>
        <w:t xml:space="preserve">Za </w:t>
      </w:r>
      <w:r w:rsidR="00DB6DBC" w:rsidRPr="00074B96">
        <w:rPr>
          <w:rFonts w:ascii="Verdana" w:hAnsi="Verdana"/>
          <w:sz w:val="18"/>
          <w:szCs w:val="18"/>
        </w:rPr>
        <w:t>poskytování služeb</w:t>
      </w:r>
      <w:r w:rsidRPr="00074B96">
        <w:rPr>
          <w:rFonts w:ascii="Verdana" w:hAnsi="Verdana"/>
          <w:sz w:val="18"/>
          <w:szCs w:val="18"/>
        </w:rPr>
        <w:t xml:space="preserve"> poskytovateli náleží odměna</w:t>
      </w:r>
      <w:r w:rsidR="00511A72" w:rsidRPr="00074B96">
        <w:rPr>
          <w:rFonts w:ascii="Verdana" w:hAnsi="Verdana"/>
          <w:sz w:val="18"/>
          <w:szCs w:val="18"/>
        </w:rPr>
        <w:t xml:space="preserve">, která je stanovena ve výši </w:t>
      </w:r>
      <w:r w:rsidR="00BF0D90" w:rsidRPr="00074B96">
        <w:rPr>
          <w:rFonts w:ascii="Verdana" w:hAnsi="Verdana"/>
          <w:b/>
          <w:sz w:val="18"/>
          <w:szCs w:val="18"/>
          <w:highlight w:val="yellow"/>
        </w:rPr>
        <w:t>[DOPLN</w:t>
      </w:r>
      <w:r w:rsidR="00CF24B8">
        <w:rPr>
          <w:rFonts w:ascii="Verdana" w:hAnsi="Verdana"/>
          <w:b/>
          <w:sz w:val="18"/>
          <w:szCs w:val="18"/>
          <w:highlight w:val="yellow"/>
        </w:rPr>
        <w:t>IT</w:t>
      </w:r>
      <w:r w:rsidR="00BF0D90" w:rsidRPr="00074B96">
        <w:rPr>
          <w:rFonts w:ascii="Verdana" w:hAnsi="Verdana"/>
          <w:b/>
          <w:sz w:val="18"/>
          <w:szCs w:val="18"/>
          <w:highlight w:val="yellow"/>
        </w:rPr>
        <w:t>]</w:t>
      </w:r>
      <w:r w:rsidR="00511A72" w:rsidRPr="00074B96">
        <w:rPr>
          <w:rFonts w:ascii="Verdana" w:hAnsi="Verdana"/>
          <w:sz w:val="18"/>
          <w:szCs w:val="18"/>
        </w:rPr>
        <w:t xml:space="preserve"> </w:t>
      </w:r>
      <w:r w:rsidR="00511A72" w:rsidRPr="00074B96">
        <w:rPr>
          <w:rFonts w:ascii="Verdana" w:hAnsi="Verdana"/>
          <w:b/>
          <w:sz w:val="18"/>
          <w:szCs w:val="18"/>
        </w:rPr>
        <w:t>Kč bez DPH</w:t>
      </w:r>
      <w:r w:rsidR="00FE5E62">
        <w:rPr>
          <w:rFonts w:ascii="Verdana" w:hAnsi="Verdana"/>
          <w:b/>
          <w:sz w:val="18"/>
          <w:szCs w:val="18"/>
        </w:rPr>
        <w:t xml:space="preserve"> </w:t>
      </w:r>
      <w:r w:rsidR="00FE5E62" w:rsidRPr="00CF24B8">
        <w:rPr>
          <w:rFonts w:ascii="Verdana" w:hAnsi="Verdana"/>
          <w:sz w:val="18"/>
          <w:szCs w:val="18"/>
        </w:rPr>
        <w:t>(dále jako „celková odměna“)</w:t>
      </w:r>
      <w:bookmarkStart w:id="6" w:name="_Hlk62229523"/>
      <w:r w:rsidR="00CF24B8" w:rsidRPr="00CF24B8">
        <w:rPr>
          <w:rFonts w:ascii="Verdana" w:hAnsi="Verdana"/>
          <w:sz w:val="18"/>
          <w:szCs w:val="18"/>
        </w:rPr>
        <w:t>.</w:t>
      </w:r>
    </w:p>
    <w:p w14:paraId="2210BA53" w14:textId="6D9A35C4" w:rsidR="00CF24B8" w:rsidRPr="00CF24B8" w:rsidRDefault="00CF24B8" w:rsidP="002E53A4">
      <w:pPr>
        <w:numPr>
          <w:ilvl w:val="0"/>
          <w:numId w:val="4"/>
        </w:numPr>
        <w:ind w:left="658" w:hanging="374"/>
        <w:rPr>
          <w:rFonts w:ascii="Verdana" w:hAnsi="Verdana"/>
          <w:b/>
          <w:sz w:val="18"/>
          <w:szCs w:val="18"/>
        </w:rPr>
      </w:pPr>
      <w:r>
        <w:rPr>
          <w:rFonts w:ascii="Verdana" w:hAnsi="Verdana"/>
          <w:sz w:val="18"/>
          <w:szCs w:val="18"/>
        </w:rPr>
        <w:t xml:space="preserve">Nedílnou součást této smlouvy jako její příloha tvoří položkový rozpočet předmětu plnění, v němž jsou oceněny jednotlivé součásti předmětu plnění dle článku II. odst. 3) této smlouvy. </w:t>
      </w:r>
    </w:p>
    <w:bookmarkEnd w:id="6"/>
    <w:p w14:paraId="7F1B8C33" w14:textId="524EF380" w:rsidR="00A43D13" w:rsidRPr="00074B96" w:rsidRDefault="00A43D13" w:rsidP="00A43D13">
      <w:pPr>
        <w:rPr>
          <w:rFonts w:ascii="Verdana" w:hAnsi="Verdana"/>
          <w:sz w:val="18"/>
          <w:szCs w:val="18"/>
        </w:rPr>
      </w:pPr>
      <w:r w:rsidRPr="00074B96">
        <w:rPr>
          <w:rFonts w:ascii="Verdana" w:hAnsi="Verdana"/>
          <w:sz w:val="18"/>
          <w:szCs w:val="18"/>
        </w:rPr>
        <w:t>Poskytovatel je oprávněn k odměně připočíst DPH ve výši stanovené v souladu se zákonem č. 235/2004 Sb., o dani z přidané hodnoty, ve znění pozdějších předpisů</w:t>
      </w:r>
      <w:r w:rsidR="003C6C1A" w:rsidRPr="00074B96">
        <w:rPr>
          <w:rFonts w:ascii="Verdana" w:hAnsi="Verdana"/>
          <w:sz w:val="18"/>
          <w:szCs w:val="18"/>
        </w:rPr>
        <w:t xml:space="preserve"> (dále jen „ZDPH“)</w:t>
      </w:r>
      <w:r w:rsidRPr="00074B96">
        <w:rPr>
          <w:rFonts w:ascii="Verdana" w:hAnsi="Verdana"/>
          <w:sz w:val="18"/>
          <w:szCs w:val="18"/>
        </w:rPr>
        <w:t>, a to ke dni uskutečnění zdanitelného plnění.</w:t>
      </w:r>
    </w:p>
    <w:p w14:paraId="6A327B24" w14:textId="24FE22AF" w:rsidR="00D6352B" w:rsidRPr="00074B96" w:rsidRDefault="00334F87" w:rsidP="00EF7584">
      <w:pPr>
        <w:rPr>
          <w:rFonts w:ascii="Verdana" w:hAnsi="Verdana"/>
          <w:sz w:val="18"/>
          <w:szCs w:val="18"/>
        </w:rPr>
      </w:pPr>
      <w:r w:rsidRPr="00074B96">
        <w:rPr>
          <w:rFonts w:ascii="Verdana" w:hAnsi="Verdana"/>
          <w:sz w:val="18"/>
          <w:szCs w:val="18"/>
        </w:rPr>
        <w:t>Odměna</w:t>
      </w:r>
      <w:r w:rsidR="00204FE9" w:rsidRPr="00074B96">
        <w:rPr>
          <w:rFonts w:ascii="Verdana" w:hAnsi="Verdana"/>
          <w:sz w:val="18"/>
          <w:szCs w:val="18"/>
        </w:rPr>
        <w:t xml:space="preserve"> </w:t>
      </w:r>
      <w:r w:rsidR="00D6352B" w:rsidRPr="00074B96">
        <w:rPr>
          <w:rFonts w:ascii="Verdana" w:hAnsi="Verdana"/>
          <w:sz w:val="18"/>
          <w:szCs w:val="18"/>
        </w:rPr>
        <w:t>obsahuje ocenění všech činností poskytovatele nutných k řádnému splnění předmětu této smlouvy, tj. zahrnuje ocenění veškerých činností i hotových nákladů spojených s po</w:t>
      </w:r>
      <w:r w:rsidR="00E14AF9" w:rsidRPr="00074B96">
        <w:rPr>
          <w:rFonts w:ascii="Verdana" w:hAnsi="Verdana"/>
          <w:sz w:val="18"/>
          <w:szCs w:val="18"/>
        </w:rPr>
        <w:t>s</w:t>
      </w:r>
      <w:r w:rsidR="00D6352B" w:rsidRPr="00074B96">
        <w:rPr>
          <w:rFonts w:ascii="Verdana" w:hAnsi="Verdana"/>
          <w:sz w:val="18"/>
          <w:szCs w:val="18"/>
        </w:rPr>
        <w:t xml:space="preserve">kytováním plnění dle této smlouvy (např. a nikoli výlučně cestovné, náklady na tisk a kopírování dokumentů apod). </w:t>
      </w:r>
    </w:p>
    <w:p w14:paraId="16E28395" w14:textId="0513A12A" w:rsidR="00D6352B" w:rsidRPr="00074B96" w:rsidRDefault="00D6352B" w:rsidP="00EF7584">
      <w:pPr>
        <w:rPr>
          <w:rFonts w:ascii="Verdana" w:hAnsi="Verdana"/>
          <w:sz w:val="18"/>
          <w:szCs w:val="18"/>
        </w:rPr>
      </w:pPr>
      <w:r w:rsidRPr="00074B96">
        <w:rPr>
          <w:rFonts w:ascii="Verdana" w:hAnsi="Verdana"/>
          <w:sz w:val="18"/>
          <w:szCs w:val="18"/>
        </w:rPr>
        <w:lastRenderedPageBreak/>
        <w:t xml:space="preserve">Veškeré činnosti nad rámec předmětu plnění dle této smlouvy vyžadují předchozí dohodu smluvních stran formou písemného </w:t>
      </w:r>
      <w:r w:rsidR="00E82BDF">
        <w:rPr>
          <w:rFonts w:ascii="Verdana" w:hAnsi="Verdana"/>
          <w:sz w:val="18"/>
          <w:szCs w:val="18"/>
        </w:rPr>
        <w:t>o</w:t>
      </w:r>
      <w:r w:rsidRPr="00074B96">
        <w:rPr>
          <w:rFonts w:ascii="Verdana" w:hAnsi="Verdana"/>
          <w:sz w:val="18"/>
          <w:szCs w:val="18"/>
        </w:rPr>
        <w:t xml:space="preserve">číslovaného dodatku k této smlouvě, v souladu se </w:t>
      </w:r>
      <w:r w:rsidR="002F470C" w:rsidRPr="00074B96">
        <w:rPr>
          <w:rFonts w:ascii="Verdana" w:hAnsi="Verdana"/>
          <w:sz w:val="18"/>
          <w:szCs w:val="18"/>
        </w:rPr>
        <w:t>ZZVZ</w:t>
      </w:r>
      <w:r w:rsidRPr="00074B96">
        <w:rPr>
          <w:rFonts w:ascii="Verdana" w:hAnsi="Verdana"/>
          <w:sz w:val="18"/>
          <w:szCs w:val="18"/>
        </w:rPr>
        <w:t>.</w:t>
      </w:r>
    </w:p>
    <w:p w14:paraId="10CA7AAD" w14:textId="36914F39" w:rsidR="002C3037" w:rsidRPr="00074B96" w:rsidRDefault="00E14AF9" w:rsidP="00EF7584">
      <w:pPr>
        <w:pStyle w:val="Heading1"/>
        <w:rPr>
          <w:rFonts w:ascii="Verdana" w:hAnsi="Verdana"/>
          <w:sz w:val="18"/>
          <w:szCs w:val="18"/>
        </w:rPr>
      </w:pPr>
      <w:r w:rsidRPr="00074B96">
        <w:rPr>
          <w:rFonts w:ascii="Verdana" w:hAnsi="Verdana"/>
          <w:sz w:val="18"/>
          <w:szCs w:val="18"/>
        </w:rPr>
        <w:t>Platební podmínky</w:t>
      </w:r>
    </w:p>
    <w:p w14:paraId="215FF479" w14:textId="68DE6B1A" w:rsidR="00B80C28" w:rsidRPr="00074B96" w:rsidRDefault="003C6C1A" w:rsidP="002E53A4">
      <w:pPr>
        <w:numPr>
          <w:ilvl w:val="0"/>
          <w:numId w:val="7"/>
        </w:numPr>
        <w:ind w:left="658" w:hanging="374"/>
        <w:rPr>
          <w:rFonts w:ascii="Verdana" w:hAnsi="Verdana"/>
          <w:sz w:val="18"/>
          <w:szCs w:val="18"/>
        </w:rPr>
      </w:pPr>
      <w:r w:rsidRPr="00074B96">
        <w:rPr>
          <w:rFonts w:ascii="Verdana" w:hAnsi="Verdana"/>
          <w:sz w:val="18"/>
          <w:szCs w:val="18"/>
        </w:rPr>
        <w:t>Odměnu</w:t>
      </w:r>
      <w:r w:rsidR="00B80C28" w:rsidRPr="00074B96">
        <w:rPr>
          <w:rFonts w:ascii="Verdana" w:hAnsi="Verdana"/>
          <w:sz w:val="18"/>
          <w:szCs w:val="18"/>
        </w:rPr>
        <w:t xml:space="preserve"> objednatel </w:t>
      </w:r>
      <w:r w:rsidR="00E82BDF">
        <w:rPr>
          <w:rFonts w:ascii="Verdana" w:hAnsi="Verdana"/>
          <w:sz w:val="18"/>
          <w:szCs w:val="18"/>
        </w:rPr>
        <w:t xml:space="preserve">uhradí </w:t>
      </w:r>
      <w:r w:rsidRPr="00074B96">
        <w:rPr>
          <w:rFonts w:ascii="Verdana" w:hAnsi="Verdana"/>
          <w:sz w:val="18"/>
          <w:szCs w:val="18"/>
        </w:rPr>
        <w:t>poskytovateli</w:t>
      </w:r>
      <w:r w:rsidR="00B80C28" w:rsidRPr="00074B96">
        <w:rPr>
          <w:rFonts w:ascii="Verdana" w:hAnsi="Verdana"/>
          <w:sz w:val="18"/>
          <w:szCs w:val="18"/>
        </w:rPr>
        <w:t xml:space="preserve"> na základě řádně vystavených daňových dokladů (dále j</w:t>
      </w:r>
      <w:r w:rsidR="00C978AE">
        <w:rPr>
          <w:rFonts w:ascii="Verdana" w:hAnsi="Verdana"/>
          <w:sz w:val="18"/>
          <w:szCs w:val="18"/>
        </w:rPr>
        <w:t>ako</w:t>
      </w:r>
      <w:r w:rsidR="00B80C28" w:rsidRPr="00074B96">
        <w:rPr>
          <w:rFonts w:ascii="Verdana" w:hAnsi="Verdana"/>
          <w:sz w:val="18"/>
          <w:szCs w:val="18"/>
        </w:rPr>
        <w:t xml:space="preserve"> „faktury“), které </w:t>
      </w:r>
      <w:r w:rsidR="00B80C28" w:rsidRPr="00074B96">
        <w:rPr>
          <w:rFonts w:ascii="Verdana" w:hAnsi="Verdana" w:cs="Calibri"/>
          <w:color w:val="000000"/>
          <w:sz w:val="18"/>
          <w:szCs w:val="18"/>
        </w:rPr>
        <w:t xml:space="preserve">musí obsahovat všechny náležitosti uvedené v § 29 ZDPH, a dále údaje ve smyslu ustanovení § 435 </w:t>
      </w:r>
      <w:r w:rsidR="002811BB">
        <w:rPr>
          <w:rFonts w:ascii="Verdana" w:hAnsi="Verdana" w:cs="Calibri"/>
          <w:color w:val="000000"/>
          <w:sz w:val="18"/>
          <w:szCs w:val="18"/>
        </w:rPr>
        <w:t>občanského zákoníku</w:t>
      </w:r>
      <w:r w:rsidR="00B80C28" w:rsidRPr="00074B96">
        <w:rPr>
          <w:rFonts w:ascii="Verdana" w:hAnsi="Verdana" w:cs="Calibri"/>
          <w:color w:val="000000"/>
          <w:sz w:val="18"/>
          <w:szCs w:val="18"/>
        </w:rPr>
        <w:t>.</w:t>
      </w:r>
    </w:p>
    <w:p w14:paraId="6529891B" w14:textId="520F0A6D" w:rsidR="00E14AF9" w:rsidRPr="00074B96" w:rsidRDefault="00832715" w:rsidP="00B80C28">
      <w:pPr>
        <w:rPr>
          <w:rFonts w:ascii="Verdana" w:hAnsi="Verdana"/>
          <w:sz w:val="18"/>
          <w:szCs w:val="18"/>
        </w:rPr>
      </w:pPr>
      <w:r w:rsidRPr="00074B96">
        <w:rPr>
          <w:rFonts w:ascii="Verdana" w:hAnsi="Verdana"/>
          <w:sz w:val="18"/>
          <w:szCs w:val="18"/>
        </w:rPr>
        <w:t xml:space="preserve">Poskytovatel provede fakturaci </w:t>
      </w:r>
      <w:r w:rsidR="00B677C1" w:rsidRPr="00074B96">
        <w:rPr>
          <w:rFonts w:ascii="Verdana" w:hAnsi="Verdana"/>
          <w:sz w:val="18"/>
          <w:szCs w:val="18"/>
        </w:rPr>
        <w:t xml:space="preserve">vždy </w:t>
      </w:r>
      <w:r w:rsidRPr="00074B96">
        <w:rPr>
          <w:rFonts w:ascii="Verdana" w:hAnsi="Verdana"/>
          <w:sz w:val="18"/>
          <w:szCs w:val="18"/>
        </w:rPr>
        <w:t>po poskytnutí</w:t>
      </w:r>
      <w:r w:rsidR="00B677C1" w:rsidRPr="00074B96">
        <w:rPr>
          <w:rFonts w:ascii="Verdana" w:hAnsi="Verdana"/>
          <w:sz w:val="18"/>
          <w:szCs w:val="18"/>
        </w:rPr>
        <w:t xml:space="preserve"> a předání </w:t>
      </w:r>
      <w:r w:rsidR="00E82BDF">
        <w:rPr>
          <w:rFonts w:ascii="Verdana" w:hAnsi="Verdana"/>
          <w:sz w:val="18"/>
          <w:szCs w:val="18"/>
        </w:rPr>
        <w:t xml:space="preserve">konkrétního písemného </w:t>
      </w:r>
      <w:r w:rsidR="00B677C1" w:rsidRPr="00074B96">
        <w:rPr>
          <w:rFonts w:ascii="Verdana" w:hAnsi="Verdana"/>
          <w:sz w:val="18"/>
          <w:szCs w:val="18"/>
        </w:rPr>
        <w:t>výstupu</w:t>
      </w:r>
      <w:r w:rsidRPr="00074B96">
        <w:rPr>
          <w:rFonts w:ascii="Verdana" w:hAnsi="Verdana"/>
          <w:sz w:val="18"/>
          <w:szCs w:val="18"/>
        </w:rPr>
        <w:t xml:space="preserve"> </w:t>
      </w:r>
      <w:r w:rsidR="00E82BDF">
        <w:rPr>
          <w:rFonts w:ascii="Verdana" w:hAnsi="Verdana"/>
          <w:sz w:val="18"/>
          <w:szCs w:val="18"/>
        </w:rPr>
        <w:t>po</w:t>
      </w:r>
      <w:r w:rsidR="00B677C1" w:rsidRPr="00074B96">
        <w:rPr>
          <w:rFonts w:ascii="Verdana" w:hAnsi="Verdana"/>
          <w:sz w:val="18"/>
          <w:szCs w:val="18"/>
        </w:rPr>
        <w:t xml:space="preserve">dle čl. II. </w:t>
      </w:r>
      <w:r w:rsidR="00E82BDF">
        <w:rPr>
          <w:rFonts w:ascii="Verdana" w:hAnsi="Verdana"/>
          <w:sz w:val="18"/>
          <w:szCs w:val="18"/>
        </w:rPr>
        <w:t>o</w:t>
      </w:r>
      <w:r w:rsidR="00B677C1" w:rsidRPr="00074B96">
        <w:rPr>
          <w:rFonts w:ascii="Verdana" w:hAnsi="Verdana"/>
          <w:sz w:val="18"/>
          <w:szCs w:val="18"/>
        </w:rPr>
        <w:t xml:space="preserve">dst. </w:t>
      </w:r>
      <w:r w:rsidR="00E26108">
        <w:rPr>
          <w:rFonts w:ascii="Verdana" w:hAnsi="Verdana"/>
          <w:sz w:val="18"/>
          <w:szCs w:val="18"/>
        </w:rPr>
        <w:t>5)</w:t>
      </w:r>
      <w:r w:rsidR="00B677C1" w:rsidRPr="00074B96">
        <w:rPr>
          <w:rFonts w:ascii="Verdana" w:hAnsi="Verdana"/>
          <w:sz w:val="18"/>
          <w:szCs w:val="18"/>
        </w:rPr>
        <w:t xml:space="preserve"> </w:t>
      </w:r>
      <w:r w:rsidR="00E26108">
        <w:rPr>
          <w:rFonts w:ascii="Verdana" w:hAnsi="Verdana"/>
          <w:sz w:val="18"/>
          <w:szCs w:val="18"/>
        </w:rPr>
        <w:t xml:space="preserve">ve vztahu k činnostem specifikovaným v čl. II. odst. 3) </w:t>
      </w:r>
      <w:r w:rsidR="00E82BDF">
        <w:rPr>
          <w:rFonts w:ascii="Verdana" w:hAnsi="Verdana"/>
          <w:sz w:val="18"/>
          <w:szCs w:val="18"/>
        </w:rPr>
        <w:t xml:space="preserve">písm. a) až p) </w:t>
      </w:r>
      <w:r w:rsidR="00B677C1" w:rsidRPr="00074B96">
        <w:rPr>
          <w:rFonts w:ascii="Verdana" w:hAnsi="Verdana"/>
          <w:sz w:val="18"/>
          <w:szCs w:val="18"/>
        </w:rPr>
        <w:t xml:space="preserve">této </w:t>
      </w:r>
      <w:r w:rsidR="00E82BDF">
        <w:rPr>
          <w:rFonts w:ascii="Verdana" w:hAnsi="Verdana"/>
          <w:sz w:val="18"/>
          <w:szCs w:val="18"/>
        </w:rPr>
        <w:t>s</w:t>
      </w:r>
      <w:r w:rsidR="00B677C1" w:rsidRPr="00074B96">
        <w:rPr>
          <w:rFonts w:ascii="Verdana" w:hAnsi="Verdana"/>
          <w:sz w:val="18"/>
          <w:szCs w:val="18"/>
        </w:rPr>
        <w:t>mlouvy.</w:t>
      </w:r>
      <w:r w:rsidR="00D21FB9" w:rsidRPr="00074B96">
        <w:rPr>
          <w:rFonts w:ascii="Verdana" w:hAnsi="Verdana"/>
          <w:sz w:val="18"/>
          <w:szCs w:val="18"/>
        </w:rPr>
        <w:t xml:space="preserve"> </w:t>
      </w:r>
      <w:r w:rsidR="00E82BDF">
        <w:rPr>
          <w:rFonts w:ascii="Verdana" w:hAnsi="Verdana"/>
          <w:sz w:val="18"/>
          <w:szCs w:val="18"/>
        </w:rPr>
        <w:t xml:space="preserve">Poradenská a konzultační činnost poskytovaná podle </w:t>
      </w:r>
      <w:r w:rsidR="00E82BDF" w:rsidRPr="00074B96">
        <w:rPr>
          <w:rFonts w:ascii="Verdana" w:hAnsi="Verdana"/>
          <w:sz w:val="18"/>
          <w:szCs w:val="18"/>
        </w:rPr>
        <w:t xml:space="preserve">čl. II. </w:t>
      </w:r>
      <w:r w:rsidR="00E82BDF">
        <w:rPr>
          <w:rFonts w:ascii="Verdana" w:hAnsi="Verdana"/>
          <w:sz w:val="18"/>
          <w:szCs w:val="18"/>
        </w:rPr>
        <w:t>o</w:t>
      </w:r>
      <w:r w:rsidR="00E82BDF" w:rsidRPr="00074B96">
        <w:rPr>
          <w:rFonts w:ascii="Verdana" w:hAnsi="Verdana"/>
          <w:sz w:val="18"/>
          <w:szCs w:val="18"/>
        </w:rPr>
        <w:t>dst. 3</w:t>
      </w:r>
      <w:r w:rsidR="00E26108">
        <w:rPr>
          <w:rFonts w:ascii="Verdana" w:hAnsi="Verdana"/>
          <w:sz w:val="18"/>
          <w:szCs w:val="18"/>
        </w:rPr>
        <w:t>)</w:t>
      </w:r>
      <w:r w:rsidR="00E82BDF" w:rsidRPr="00074B96">
        <w:rPr>
          <w:rFonts w:ascii="Verdana" w:hAnsi="Verdana"/>
          <w:sz w:val="18"/>
          <w:szCs w:val="18"/>
        </w:rPr>
        <w:t xml:space="preserve"> </w:t>
      </w:r>
      <w:r w:rsidR="00E82BDF">
        <w:rPr>
          <w:rFonts w:ascii="Verdana" w:hAnsi="Verdana"/>
          <w:sz w:val="18"/>
          <w:szCs w:val="18"/>
        </w:rPr>
        <w:t xml:space="preserve">písm. </w:t>
      </w:r>
      <w:r w:rsidR="00E82BDF">
        <w:rPr>
          <w:rFonts w:ascii="Verdana" w:hAnsi="Verdana"/>
          <w:sz w:val="18"/>
          <w:szCs w:val="18"/>
        </w:rPr>
        <w:t>q</w:t>
      </w:r>
      <w:r w:rsidR="00E82BDF">
        <w:rPr>
          <w:rFonts w:ascii="Verdana" w:hAnsi="Verdana"/>
          <w:sz w:val="18"/>
          <w:szCs w:val="18"/>
        </w:rPr>
        <w:t xml:space="preserve">) </w:t>
      </w:r>
      <w:r w:rsidR="00E82BDF" w:rsidRPr="00074B96">
        <w:rPr>
          <w:rFonts w:ascii="Verdana" w:hAnsi="Verdana"/>
          <w:sz w:val="18"/>
          <w:szCs w:val="18"/>
        </w:rPr>
        <w:t xml:space="preserve">této </w:t>
      </w:r>
      <w:r w:rsidR="00E82BDF">
        <w:rPr>
          <w:rFonts w:ascii="Verdana" w:hAnsi="Verdana"/>
          <w:sz w:val="18"/>
          <w:szCs w:val="18"/>
        </w:rPr>
        <w:t>s</w:t>
      </w:r>
      <w:r w:rsidR="00E82BDF" w:rsidRPr="00074B96">
        <w:rPr>
          <w:rFonts w:ascii="Verdana" w:hAnsi="Verdana"/>
          <w:sz w:val="18"/>
          <w:szCs w:val="18"/>
        </w:rPr>
        <w:t>mlouvy</w:t>
      </w:r>
      <w:r w:rsidR="00E82BDF">
        <w:rPr>
          <w:rFonts w:ascii="Verdana" w:hAnsi="Verdana"/>
          <w:sz w:val="18"/>
          <w:szCs w:val="18"/>
        </w:rPr>
        <w:t xml:space="preserve"> bude fakturována měsíčně, součástí takové faktury bude i soupis poradenských a konzultačních činností provedených za daný měsíc včetně celkového hodinového rozsahu těchto činností za daný měsíc. </w:t>
      </w:r>
    </w:p>
    <w:p w14:paraId="453E637B" w14:textId="4F5DA097" w:rsidR="00E14AF9" w:rsidRPr="00074B96" w:rsidRDefault="00E14AF9" w:rsidP="00EF7584">
      <w:pPr>
        <w:rPr>
          <w:rFonts w:ascii="Verdana" w:hAnsi="Verdana"/>
          <w:sz w:val="18"/>
          <w:szCs w:val="18"/>
        </w:rPr>
      </w:pPr>
      <w:r w:rsidRPr="00074B96">
        <w:rPr>
          <w:rFonts w:ascii="Verdana" w:hAnsi="Verdana"/>
          <w:sz w:val="18"/>
          <w:szCs w:val="18"/>
        </w:rPr>
        <w:t>Splatnost faktur se sjednává na 30 dnů od je</w:t>
      </w:r>
      <w:r w:rsidR="00D409EB" w:rsidRPr="00074B96">
        <w:rPr>
          <w:rFonts w:ascii="Verdana" w:hAnsi="Verdana"/>
          <w:sz w:val="18"/>
          <w:szCs w:val="18"/>
        </w:rPr>
        <w:t>jich</w:t>
      </w:r>
      <w:r w:rsidRPr="00074B96">
        <w:rPr>
          <w:rFonts w:ascii="Verdana" w:hAnsi="Verdana"/>
          <w:sz w:val="18"/>
          <w:szCs w:val="18"/>
        </w:rPr>
        <w:t xml:space="preserve"> doručení objednateli. Za okamžik uhrazení faktury se považuje datum, kdy byla předmětná částka odepsána z účtu objednatele.</w:t>
      </w:r>
    </w:p>
    <w:p w14:paraId="628EBCE1" w14:textId="7A38E495" w:rsidR="00E14AF9" w:rsidRPr="00074B96" w:rsidRDefault="00E14AF9" w:rsidP="00EF7584">
      <w:pPr>
        <w:rPr>
          <w:rFonts w:ascii="Verdana" w:hAnsi="Verdana"/>
          <w:sz w:val="18"/>
          <w:szCs w:val="18"/>
        </w:rPr>
      </w:pPr>
      <w:r w:rsidRPr="00074B96">
        <w:rPr>
          <w:rFonts w:ascii="Verdana" w:hAnsi="Verdana"/>
          <w:sz w:val="18"/>
          <w:szCs w:val="18"/>
        </w:rPr>
        <w:t xml:space="preserve">Objednatel má právo podmínit úhradu faktury odstraněním vad a nedodělků </w:t>
      </w:r>
      <w:r w:rsidR="00E26108">
        <w:rPr>
          <w:rFonts w:ascii="Verdana" w:hAnsi="Verdana"/>
          <w:sz w:val="18"/>
          <w:szCs w:val="18"/>
        </w:rPr>
        <w:t>konkrétního</w:t>
      </w:r>
      <w:r w:rsidRPr="00074B96">
        <w:rPr>
          <w:rFonts w:ascii="Verdana" w:hAnsi="Verdana"/>
          <w:sz w:val="18"/>
          <w:szCs w:val="18"/>
        </w:rPr>
        <w:t xml:space="preserve"> plnění poskytovatele, které může objednatel uplatnit jak před vystavením faktury, tak po</w:t>
      </w:r>
      <w:r w:rsidR="00E26108">
        <w:rPr>
          <w:rFonts w:ascii="Verdana" w:hAnsi="Verdana"/>
          <w:sz w:val="18"/>
          <w:szCs w:val="18"/>
        </w:rPr>
        <w:t xml:space="preserve"> vystavení faktury poskytovatelem</w:t>
      </w:r>
      <w:r w:rsidRPr="00074B96">
        <w:rPr>
          <w:rFonts w:ascii="Verdana" w:hAnsi="Verdana"/>
          <w:sz w:val="18"/>
          <w:szCs w:val="18"/>
        </w:rPr>
        <w:t>.</w:t>
      </w:r>
    </w:p>
    <w:p w14:paraId="6CA4DA99" w14:textId="4ABBAD75" w:rsidR="00E14AF9" w:rsidRPr="00074B96" w:rsidRDefault="00D21FB9" w:rsidP="00EF7584">
      <w:pPr>
        <w:rPr>
          <w:rFonts w:ascii="Verdana" w:hAnsi="Verdana"/>
          <w:sz w:val="18"/>
          <w:szCs w:val="18"/>
        </w:rPr>
      </w:pPr>
      <w:r w:rsidRPr="00074B96">
        <w:rPr>
          <w:rFonts w:ascii="Verdana" w:hAnsi="Verdana"/>
          <w:sz w:val="18"/>
          <w:szCs w:val="18"/>
        </w:rPr>
        <w:t>F</w:t>
      </w:r>
      <w:r w:rsidR="00E14AF9" w:rsidRPr="00074B96">
        <w:rPr>
          <w:rFonts w:ascii="Verdana" w:hAnsi="Verdana"/>
          <w:sz w:val="18"/>
          <w:szCs w:val="18"/>
        </w:rPr>
        <w:t>aktura musí obsahovat veškeré náležitosti stanovené zákonem</w:t>
      </w:r>
      <w:r w:rsidRPr="00074B96">
        <w:rPr>
          <w:rFonts w:ascii="Verdana" w:hAnsi="Verdana"/>
          <w:sz w:val="18"/>
          <w:szCs w:val="18"/>
        </w:rPr>
        <w:t xml:space="preserve"> a touto smlouvou</w:t>
      </w:r>
      <w:r w:rsidR="00E14AF9" w:rsidRPr="00074B96">
        <w:rPr>
          <w:rFonts w:ascii="Verdana" w:hAnsi="Verdana"/>
          <w:sz w:val="18"/>
          <w:szCs w:val="18"/>
        </w:rPr>
        <w:t xml:space="preserve">. V případě, že faktura nebude obsahovat požadované náležitosti nebo bude obsahovat chybné údaje, je objednatel oprávněn ji vrátit poskytovateli. Do doby doručení opravené faktury s novou lhůtou splatnosti není objednatel v prodlení s úhradou fakturované částky. Nová lhůta splatnosti začíná </w:t>
      </w:r>
      <w:r w:rsidR="00E26108">
        <w:rPr>
          <w:rFonts w:ascii="Verdana" w:hAnsi="Verdana"/>
          <w:sz w:val="18"/>
          <w:szCs w:val="18"/>
        </w:rPr>
        <w:t>běžet</w:t>
      </w:r>
      <w:r w:rsidR="00E14AF9" w:rsidRPr="00074B96">
        <w:rPr>
          <w:rFonts w:ascii="Verdana" w:hAnsi="Verdana"/>
          <w:sz w:val="18"/>
          <w:szCs w:val="18"/>
        </w:rPr>
        <w:t xml:space="preserve"> dnem doručení opravené faktury objednateli.</w:t>
      </w:r>
    </w:p>
    <w:p w14:paraId="35B219D6" w14:textId="3EE74F89" w:rsidR="00C52C6D" w:rsidRPr="00074B96" w:rsidRDefault="00C52C6D" w:rsidP="00EF7584">
      <w:pPr>
        <w:rPr>
          <w:rFonts w:ascii="Verdana" w:hAnsi="Verdana"/>
          <w:sz w:val="18"/>
          <w:szCs w:val="18"/>
        </w:rPr>
      </w:pPr>
      <w:r w:rsidRPr="00074B96">
        <w:rPr>
          <w:rFonts w:ascii="Verdana" w:hAnsi="Verdana"/>
          <w:sz w:val="18"/>
          <w:szCs w:val="18"/>
        </w:rPr>
        <w:t>V případě, že</w:t>
      </w:r>
    </w:p>
    <w:p w14:paraId="01759A8F" w14:textId="6FBCB518" w:rsidR="00C52C6D" w:rsidRPr="00074B96" w:rsidRDefault="00C52C6D" w:rsidP="002E53A4">
      <w:pPr>
        <w:pStyle w:val="ListParagraph"/>
        <w:numPr>
          <w:ilvl w:val="1"/>
          <w:numId w:val="6"/>
        </w:numPr>
        <w:spacing w:before="120" w:after="0"/>
        <w:contextualSpacing w:val="0"/>
        <w:rPr>
          <w:rFonts w:ascii="Verdana" w:hAnsi="Verdana" w:cs="Arial"/>
          <w:sz w:val="18"/>
          <w:szCs w:val="18"/>
        </w:rPr>
      </w:pPr>
      <w:r w:rsidRPr="00074B96">
        <w:rPr>
          <w:rFonts w:ascii="Verdana" w:hAnsi="Verdana" w:cs="Calibri"/>
          <w:sz w:val="18"/>
          <w:szCs w:val="18"/>
        </w:rPr>
        <w:t xml:space="preserve">v okamžiku uskutečnění zdanitelného plnění nebo poskytnutí úplaty je o </w:t>
      </w:r>
      <w:r w:rsidR="000708DB" w:rsidRPr="00074B96">
        <w:rPr>
          <w:rFonts w:ascii="Verdana" w:hAnsi="Verdana" w:cs="Calibri"/>
          <w:sz w:val="18"/>
          <w:szCs w:val="18"/>
        </w:rPr>
        <w:t>p</w:t>
      </w:r>
      <w:r w:rsidRPr="00074B96">
        <w:rPr>
          <w:rFonts w:ascii="Verdana" w:hAnsi="Verdana" w:cs="Calibri"/>
          <w:sz w:val="18"/>
          <w:szCs w:val="18"/>
        </w:rPr>
        <w:t>oskytovateli zveřejněna způsobem umožňujícím dálkový přístup skutečnost, že je nespolehlivým plátcem,</w:t>
      </w:r>
      <w:r w:rsidR="00C978AE">
        <w:rPr>
          <w:rFonts w:ascii="Verdana" w:hAnsi="Verdana" w:cs="Calibri"/>
          <w:sz w:val="18"/>
          <w:szCs w:val="18"/>
        </w:rPr>
        <w:t xml:space="preserve"> nebo</w:t>
      </w:r>
    </w:p>
    <w:p w14:paraId="17B715FA" w14:textId="0719F5AD" w:rsidR="00C52C6D" w:rsidRPr="00074B96" w:rsidRDefault="000708DB" w:rsidP="002E53A4">
      <w:pPr>
        <w:pStyle w:val="ListParagraph"/>
        <w:numPr>
          <w:ilvl w:val="1"/>
          <w:numId w:val="6"/>
        </w:numPr>
        <w:spacing w:before="120" w:after="0"/>
        <w:contextualSpacing w:val="0"/>
        <w:rPr>
          <w:rFonts w:ascii="Verdana" w:hAnsi="Verdana" w:cs="Arial"/>
          <w:sz w:val="18"/>
          <w:szCs w:val="18"/>
        </w:rPr>
      </w:pPr>
      <w:r w:rsidRPr="00074B96">
        <w:rPr>
          <w:rFonts w:ascii="Verdana" w:hAnsi="Verdana" w:cs="Calibri"/>
          <w:sz w:val="18"/>
          <w:szCs w:val="18"/>
        </w:rPr>
        <w:t>odměna</w:t>
      </w:r>
      <w:r w:rsidR="00C52C6D" w:rsidRPr="00074B96">
        <w:rPr>
          <w:rFonts w:ascii="Verdana" w:hAnsi="Verdana" w:cs="Calibri"/>
          <w:sz w:val="18"/>
          <w:szCs w:val="18"/>
        </w:rPr>
        <w:t xml:space="preserve"> má být uhrazena zcela nebo zčásti bezhotovostním převodem na účet vedený poskytovatelem platebních služeb mimo tuzemsko, nebo</w:t>
      </w:r>
    </w:p>
    <w:p w14:paraId="65D2C9DF" w14:textId="2623A784" w:rsidR="00C52C6D" w:rsidRPr="00074B96" w:rsidRDefault="00C52C6D" w:rsidP="002E53A4">
      <w:pPr>
        <w:pStyle w:val="ListParagraph"/>
        <w:numPr>
          <w:ilvl w:val="1"/>
          <w:numId w:val="6"/>
        </w:numPr>
        <w:spacing w:before="120" w:after="0"/>
        <w:contextualSpacing w:val="0"/>
        <w:rPr>
          <w:rFonts w:ascii="Verdana" w:hAnsi="Verdana" w:cs="Arial"/>
          <w:sz w:val="18"/>
          <w:szCs w:val="18"/>
        </w:rPr>
      </w:pPr>
      <w:r w:rsidRPr="00074B96">
        <w:rPr>
          <w:rFonts w:ascii="Verdana" w:hAnsi="Verdana" w:cs="Calibri"/>
          <w:sz w:val="18"/>
          <w:szCs w:val="18"/>
        </w:rPr>
        <w:t xml:space="preserve">číslo bankovního účtu, na který má být uhrazena </w:t>
      </w:r>
      <w:r w:rsidR="000708DB" w:rsidRPr="00074B96">
        <w:rPr>
          <w:rFonts w:ascii="Verdana" w:hAnsi="Verdana" w:cs="Calibri"/>
          <w:sz w:val="18"/>
          <w:szCs w:val="18"/>
        </w:rPr>
        <w:t>odměna</w:t>
      </w:r>
      <w:r w:rsidRPr="00074B96">
        <w:rPr>
          <w:rFonts w:ascii="Verdana" w:hAnsi="Verdana" w:cs="Calibri"/>
          <w:sz w:val="18"/>
          <w:szCs w:val="18"/>
        </w:rPr>
        <w:t xml:space="preserve">, není zveřejněno správcem daně způsobem umožňujícím dálkový přístup ve smyslu § 109 odst. 2 písm. c) </w:t>
      </w:r>
      <w:r w:rsidR="000708DB" w:rsidRPr="00074B96">
        <w:rPr>
          <w:rFonts w:ascii="Verdana" w:hAnsi="Verdana" w:cs="Calibri"/>
          <w:sz w:val="18"/>
          <w:szCs w:val="18"/>
        </w:rPr>
        <w:t>Z</w:t>
      </w:r>
      <w:r w:rsidRPr="00074B96">
        <w:rPr>
          <w:rFonts w:ascii="Verdana" w:hAnsi="Verdana" w:cs="Calibri"/>
          <w:sz w:val="18"/>
          <w:szCs w:val="18"/>
        </w:rPr>
        <w:t>DPH,</w:t>
      </w:r>
    </w:p>
    <w:p w14:paraId="4AE2FFA1" w14:textId="491955BE" w:rsidR="00C52C6D" w:rsidRPr="00074B96" w:rsidRDefault="00C52C6D" w:rsidP="002413C7">
      <w:pPr>
        <w:numPr>
          <w:ilvl w:val="0"/>
          <w:numId w:val="0"/>
        </w:numPr>
        <w:spacing w:before="120"/>
        <w:ind w:left="641"/>
        <w:rPr>
          <w:rFonts w:ascii="Verdana" w:hAnsi="Verdana"/>
          <w:sz w:val="18"/>
          <w:szCs w:val="18"/>
        </w:rPr>
      </w:pPr>
      <w:r w:rsidRPr="00074B96">
        <w:rPr>
          <w:rFonts w:ascii="Verdana" w:hAnsi="Verdana"/>
          <w:sz w:val="18"/>
          <w:szCs w:val="18"/>
        </w:rPr>
        <w:t xml:space="preserve">je </w:t>
      </w:r>
      <w:r w:rsidR="000708DB" w:rsidRPr="00074B96">
        <w:rPr>
          <w:rFonts w:ascii="Verdana" w:hAnsi="Verdana"/>
          <w:sz w:val="18"/>
          <w:szCs w:val="18"/>
        </w:rPr>
        <w:t>o</w:t>
      </w:r>
      <w:r w:rsidRPr="00074B96">
        <w:rPr>
          <w:rFonts w:ascii="Verdana" w:hAnsi="Verdana"/>
          <w:sz w:val="18"/>
          <w:szCs w:val="18"/>
        </w:rPr>
        <w:t xml:space="preserve">bjednatel oprávněn část </w:t>
      </w:r>
      <w:r w:rsidR="000708DB" w:rsidRPr="00074B96">
        <w:rPr>
          <w:rFonts w:ascii="Verdana" w:hAnsi="Verdana"/>
          <w:sz w:val="18"/>
          <w:szCs w:val="18"/>
        </w:rPr>
        <w:t>odměny</w:t>
      </w:r>
      <w:r w:rsidRPr="00074B96">
        <w:rPr>
          <w:rFonts w:ascii="Verdana" w:hAnsi="Verdana"/>
          <w:sz w:val="18"/>
          <w:szCs w:val="18"/>
        </w:rPr>
        <w:t xml:space="preserve"> ve výši odpovídající DPH, resp. DPH uhradit v souladu s ustanovením § 109a </w:t>
      </w:r>
      <w:r w:rsidR="000708DB" w:rsidRPr="00074B96">
        <w:rPr>
          <w:rFonts w:ascii="Verdana" w:hAnsi="Verdana"/>
          <w:sz w:val="18"/>
          <w:szCs w:val="18"/>
        </w:rPr>
        <w:t>Z</w:t>
      </w:r>
      <w:r w:rsidRPr="00074B96">
        <w:rPr>
          <w:rFonts w:ascii="Verdana" w:hAnsi="Verdana"/>
          <w:sz w:val="18"/>
          <w:szCs w:val="18"/>
        </w:rPr>
        <w:t xml:space="preserve">DPH přímo správci této daně. Tímto postupem, tj. uhrazením části </w:t>
      </w:r>
      <w:r w:rsidR="000708DB" w:rsidRPr="00074B96">
        <w:rPr>
          <w:rFonts w:ascii="Verdana" w:hAnsi="Verdana"/>
          <w:sz w:val="18"/>
          <w:szCs w:val="18"/>
        </w:rPr>
        <w:t>odměny</w:t>
      </w:r>
      <w:r w:rsidRPr="00074B96">
        <w:rPr>
          <w:rFonts w:ascii="Verdana" w:hAnsi="Verdana"/>
          <w:sz w:val="18"/>
          <w:szCs w:val="18"/>
        </w:rPr>
        <w:t xml:space="preserve"> odpovídající DPH přímo správci daně a současně uhrazením zbývající části odměny </w:t>
      </w:r>
      <w:r w:rsidR="000708DB" w:rsidRPr="00074B96">
        <w:rPr>
          <w:rFonts w:ascii="Verdana" w:hAnsi="Verdana"/>
          <w:sz w:val="18"/>
          <w:szCs w:val="18"/>
        </w:rPr>
        <w:t>p</w:t>
      </w:r>
      <w:r w:rsidRPr="00074B96">
        <w:rPr>
          <w:rFonts w:ascii="Verdana" w:hAnsi="Verdana"/>
          <w:sz w:val="18"/>
          <w:szCs w:val="18"/>
        </w:rPr>
        <w:t xml:space="preserve">oskytovateli, bude splněn závazek </w:t>
      </w:r>
      <w:r w:rsidR="000708DB" w:rsidRPr="00074B96">
        <w:rPr>
          <w:rFonts w:ascii="Verdana" w:hAnsi="Verdana"/>
          <w:sz w:val="18"/>
          <w:szCs w:val="18"/>
        </w:rPr>
        <w:t>o</w:t>
      </w:r>
      <w:r w:rsidRPr="00074B96">
        <w:rPr>
          <w:rFonts w:ascii="Verdana" w:hAnsi="Verdana"/>
          <w:sz w:val="18"/>
          <w:szCs w:val="18"/>
        </w:rPr>
        <w:t xml:space="preserve">bjednatele uhradit </w:t>
      </w:r>
      <w:r w:rsidR="000708DB" w:rsidRPr="00074B96">
        <w:rPr>
          <w:rFonts w:ascii="Verdana" w:hAnsi="Verdana"/>
          <w:sz w:val="18"/>
          <w:szCs w:val="18"/>
        </w:rPr>
        <w:t>p</w:t>
      </w:r>
      <w:r w:rsidRPr="00074B96">
        <w:rPr>
          <w:rFonts w:ascii="Verdana" w:hAnsi="Verdana"/>
          <w:sz w:val="18"/>
          <w:szCs w:val="18"/>
        </w:rPr>
        <w:t xml:space="preserve">oskytovateli </w:t>
      </w:r>
      <w:r w:rsidR="000708DB" w:rsidRPr="00074B96">
        <w:rPr>
          <w:rFonts w:ascii="Verdana" w:hAnsi="Verdana"/>
          <w:sz w:val="18"/>
          <w:szCs w:val="18"/>
        </w:rPr>
        <w:t>odměnu</w:t>
      </w:r>
      <w:r w:rsidRPr="00074B96">
        <w:rPr>
          <w:rFonts w:ascii="Verdana" w:hAnsi="Verdana"/>
          <w:sz w:val="18"/>
          <w:szCs w:val="18"/>
        </w:rPr>
        <w:t xml:space="preserve"> </w:t>
      </w:r>
      <w:r w:rsidR="00E26108">
        <w:rPr>
          <w:rFonts w:ascii="Verdana" w:hAnsi="Verdana"/>
          <w:sz w:val="18"/>
          <w:szCs w:val="18"/>
        </w:rPr>
        <w:t>po</w:t>
      </w:r>
      <w:r w:rsidRPr="00074B96">
        <w:rPr>
          <w:rFonts w:ascii="Verdana" w:hAnsi="Verdana"/>
          <w:sz w:val="18"/>
          <w:szCs w:val="18"/>
        </w:rPr>
        <w:t>dle této smlouvy.</w:t>
      </w:r>
    </w:p>
    <w:p w14:paraId="06112366" w14:textId="77777777" w:rsidR="00A5605B" w:rsidRPr="00074B96" w:rsidRDefault="00A5605B" w:rsidP="00EF7584">
      <w:pPr>
        <w:pStyle w:val="Heading1"/>
        <w:rPr>
          <w:rFonts w:ascii="Verdana" w:hAnsi="Verdana"/>
          <w:sz w:val="18"/>
          <w:szCs w:val="18"/>
        </w:rPr>
      </w:pPr>
      <w:r w:rsidRPr="00074B96">
        <w:rPr>
          <w:rFonts w:ascii="Verdana" w:hAnsi="Verdana"/>
          <w:sz w:val="18"/>
          <w:szCs w:val="18"/>
        </w:rPr>
        <w:t>Licenční ujednání</w:t>
      </w:r>
    </w:p>
    <w:p w14:paraId="3B90E6E9" w14:textId="460E73F7" w:rsidR="00A5605B" w:rsidRPr="00074B96" w:rsidRDefault="00D246B7" w:rsidP="002E53A4">
      <w:pPr>
        <w:numPr>
          <w:ilvl w:val="0"/>
          <w:numId w:val="9"/>
        </w:numPr>
        <w:rPr>
          <w:rFonts w:ascii="Verdana" w:hAnsi="Verdana"/>
          <w:sz w:val="18"/>
          <w:szCs w:val="18"/>
        </w:rPr>
      </w:pPr>
      <w:r w:rsidRPr="00074B96">
        <w:rPr>
          <w:rFonts w:ascii="Verdana" w:hAnsi="Verdana"/>
          <w:sz w:val="18"/>
          <w:szCs w:val="18"/>
        </w:rPr>
        <w:t>Bude</w:t>
      </w:r>
      <w:r w:rsidR="008D4B63" w:rsidRPr="00074B96">
        <w:rPr>
          <w:rFonts w:ascii="Verdana" w:hAnsi="Verdana"/>
          <w:sz w:val="18"/>
          <w:szCs w:val="18"/>
        </w:rPr>
        <w:t>-li výsledkem poskytování služeb autorské dílo, p</w:t>
      </w:r>
      <w:r w:rsidR="00A5605B" w:rsidRPr="00074B96">
        <w:rPr>
          <w:rFonts w:ascii="Verdana" w:hAnsi="Verdana"/>
          <w:sz w:val="18"/>
          <w:szCs w:val="18"/>
        </w:rPr>
        <w:t xml:space="preserve">oskytovatel na základě této smlouvy poskytuje objednateli všechna práva související s jakoukoliv možností dalšího užití výsledků poskytování služeb </w:t>
      </w:r>
      <w:r w:rsidR="0049273F" w:rsidRPr="00074B96">
        <w:rPr>
          <w:rFonts w:ascii="Verdana" w:hAnsi="Verdana"/>
          <w:sz w:val="18"/>
          <w:szCs w:val="18"/>
        </w:rPr>
        <w:t xml:space="preserve">(autorské dílo) </w:t>
      </w:r>
      <w:r w:rsidR="00A5605B" w:rsidRPr="00074B96">
        <w:rPr>
          <w:rFonts w:ascii="Verdana" w:hAnsi="Verdana"/>
          <w:sz w:val="18"/>
          <w:szCs w:val="18"/>
        </w:rPr>
        <w:t>objednatelem. Poskytovatel</w:t>
      </w:r>
      <w:r w:rsidR="00110CBC" w:rsidRPr="00074B96">
        <w:rPr>
          <w:rFonts w:ascii="Verdana" w:hAnsi="Verdana"/>
          <w:sz w:val="18"/>
          <w:szCs w:val="18"/>
        </w:rPr>
        <w:t xml:space="preserve"> </w:t>
      </w:r>
      <w:r w:rsidR="00A5605B" w:rsidRPr="00074B96">
        <w:rPr>
          <w:rFonts w:ascii="Verdana" w:hAnsi="Verdana"/>
          <w:sz w:val="18"/>
          <w:szCs w:val="18"/>
        </w:rPr>
        <w:t xml:space="preserve">tedy na základě této </w:t>
      </w:r>
      <w:r w:rsidR="00110CBC" w:rsidRPr="00074B96">
        <w:rPr>
          <w:rFonts w:ascii="Verdana" w:hAnsi="Verdana"/>
          <w:sz w:val="18"/>
          <w:szCs w:val="18"/>
        </w:rPr>
        <w:t>s</w:t>
      </w:r>
      <w:r w:rsidR="00A5605B" w:rsidRPr="00074B96">
        <w:rPr>
          <w:rFonts w:ascii="Verdana" w:hAnsi="Verdana"/>
          <w:sz w:val="18"/>
          <w:szCs w:val="18"/>
        </w:rPr>
        <w:t xml:space="preserve">mlouvy </w:t>
      </w:r>
      <w:r w:rsidR="00110CBC" w:rsidRPr="00074B96">
        <w:rPr>
          <w:rFonts w:ascii="Verdana" w:hAnsi="Verdana"/>
          <w:sz w:val="18"/>
          <w:szCs w:val="18"/>
        </w:rPr>
        <w:t>o</w:t>
      </w:r>
      <w:r w:rsidR="00A5605B" w:rsidRPr="00074B96">
        <w:rPr>
          <w:rFonts w:ascii="Verdana" w:hAnsi="Verdana"/>
          <w:sz w:val="18"/>
          <w:szCs w:val="18"/>
        </w:rPr>
        <w:t xml:space="preserve">bjednateli poskytuje </w:t>
      </w:r>
      <w:r w:rsidR="0049273F" w:rsidRPr="00074B96">
        <w:rPr>
          <w:rFonts w:ascii="Verdana" w:hAnsi="Verdana"/>
          <w:sz w:val="18"/>
          <w:szCs w:val="18"/>
        </w:rPr>
        <w:t xml:space="preserve">výhradní, </w:t>
      </w:r>
      <w:r w:rsidR="00A5605B" w:rsidRPr="00074B96">
        <w:rPr>
          <w:rFonts w:ascii="Verdana" w:hAnsi="Verdana"/>
          <w:sz w:val="18"/>
          <w:szCs w:val="18"/>
        </w:rPr>
        <w:t xml:space="preserve">časově, množstevně a místně (územně) neomezené právo </w:t>
      </w:r>
      <w:r w:rsidR="0049273F" w:rsidRPr="00074B96">
        <w:rPr>
          <w:rFonts w:ascii="Verdana" w:hAnsi="Verdana"/>
          <w:sz w:val="18"/>
          <w:szCs w:val="18"/>
        </w:rPr>
        <w:t>autorské d</w:t>
      </w:r>
      <w:r w:rsidR="00A5605B" w:rsidRPr="00074B96">
        <w:rPr>
          <w:rFonts w:ascii="Verdana" w:hAnsi="Verdana"/>
          <w:sz w:val="18"/>
          <w:szCs w:val="18"/>
        </w:rPr>
        <w:t xml:space="preserve">ílo jako celek nebo </w:t>
      </w:r>
      <w:r w:rsidR="00E26108">
        <w:rPr>
          <w:rFonts w:ascii="Verdana" w:hAnsi="Verdana"/>
          <w:sz w:val="18"/>
          <w:szCs w:val="18"/>
        </w:rPr>
        <w:t xml:space="preserve">jeho </w:t>
      </w:r>
      <w:r w:rsidR="00A5605B" w:rsidRPr="00074B96">
        <w:rPr>
          <w:rFonts w:ascii="Verdana" w:hAnsi="Verdana"/>
          <w:sz w:val="18"/>
          <w:szCs w:val="18"/>
        </w:rPr>
        <w:t>část užívat (licenci) v původní nebo jiné zpracované podobě či jinak změněné podobě samostatně nebo v souboru anebo ve spojení s jiným dílem či prvky, a to všemi způsoby užití uvedenými v § 12 odst. 4 zák. č. 121/2000 Sb., autorský zákon, ve znění pozdějších předpisů.</w:t>
      </w:r>
      <w:r w:rsidR="00CB7A0E" w:rsidRPr="00074B96">
        <w:rPr>
          <w:rFonts w:ascii="Verdana" w:hAnsi="Verdana"/>
          <w:sz w:val="18"/>
          <w:szCs w:val="18"/>
        </w:rPr>
        <w:t xml:space="preserve"> </w:t>
      </w:r>
    </w:p>
    <w:p w14:paraId="5356900B" w14:textId="1652B777" w:rsidR="00B8088F" w:rsidRPr="00074B96" w:rsidRDefault="00B8088F" w:rsidP="002E53A4">
      <w:pPr>
        <w:numPr>
          <w:ilvl w:val="0"/>
          <w:numId w:val="9"/>
        </w:numPr>
        <w:rPr>
          <w:rFonts w:ascii="Verdana" w:hAnsi="Verdana"/>
          <w:sz w:val="18"/>
          <w:szCs w:val="18"/>
        </w:rPr>
      </w:pPr>
      <w:r w:rsidRPr="00074B96">
        <w:rPr>
          <w:rFonts w:ascii="Verdana" w:hAnsi="Verdana"/>
          <w:sz w:val="18"/>
          <w:szCs w:val="18"/>
        </w:rPr>
        <w:t xml:space="preserve">Poskytovatel uděluje </w:t>
      </w:r>
      <w:r w:rsidR="00010549" w:rsidRPr="00074B96">
        <w:rPr>
          <w:rFonts w:ascii="Verdana" w:hAnsi="Verdana"/>
          <w:sz w:val="18"/>
          <w:szCs w:val="18"/>
        </w:rPr>
        <w:t>o</w:t>
      </w:r>
      <w:r w:rsidRPr="00074B96">
        <w:rPr>
          <w:rFonts w:ascii="Verdana" w:hAnsi="Verdana"/>
          <w:sz w:val="18"/>
          <w:szCs w:val="18"/>
        </w:rPr>
        <w:t>bjednateli svolení ke zveřejnění a šíření autorského díla, přičemž objednatel je oprávněn autorské dílo jakkoli upravovat a měnit ve smyslu § 2375 občanského zákoníku, a to včetně jeho názvu. Poskytovatel uděluje objednateli svolení, aby autorské dílo, resp. jeho část byla zveřejněna či užita bez uvedení jeho autorství.</w:t>
      </w:r>
    </w:p>
    <w:p w14:paraId="73541C4E" w14:textId="7B681F57" w:rsidR="00B8088F" w:rsidRPr="00074B96" w:rsidRDefault="00B8088F" w:rsidP="002E53A4">
      <w:pPr>
        <w:numPr>
          <w:ilvl w:val="0"/>
          <w:numId w:val="9"/>
        </w:numPr>
        <w:rPr>
          <w:rFonts w:ascii="Verdana" w:hAnsi="Verdana"/>
          <w:sz w:val="18"/>
          <w:szCs w:val="18"/>
        </w:rPr>
      </w:pPr>
      <w:r w:rsidRPr="00074B96">
        <w:rPr>
          <w:rFonts w:ascii="Verdana" w:hAnsi="Verdana"/>
          <w:sz w:val="18"/>
          <w:szCs w:val="18"/>
        </w:rPr>
        <w:t>Objednatel je oprávněn autorské dílo užívat v rámci udělené licence podle svého uvážení, není však povinen licenci využívat.</w:t>
      </w:r>
    </w:p>
    <w:p w14:paraId="648737FA" w14:textId="5E91EC96" w:rsidR="00B8088F" w:rsidRPr="00074B96" w:rsidRDefault="00B8088F" w:rsidP="002E53A4">
      <w:pPr>
        <w:numPr>
          <w:ilvl w:val="0"/>
          <w:numId w:val="9"/>
        </w:numPr>
        <w:rPr>
          <w:rFonts w:ascii="Verdana" w:hAnsi="Verdana"/>
          <w:sz w:val="18"/>
          <w:szCs w:val="18"/>
        </w:rPr>
      </w:pPr>
      <w:r w:rsidRPr="00074B96">
        <w:rPr>
          <w:rFonts w:ascii="Verdana" w:hAnsi="Verdana"/>
          <w:sz w:val="18"/>
          <w:szCs w:val="18"/>
        </w:rPr>
        <w:t xml:space="preserve">Licenční odměna je zahrnuta v odměně za poskytování služeb </w:t>
      </w:r>
      <w:r w:rsidR="00E26108">
        <w:rPr>
          <w:rFonts w:ascii="Verdana" w:hAnsi="Verdana"/>
          <w:sz w:val="18"/>
          <w:szCs w:val="18"/>
        </w:rPr>
        <w:t>po</w:t>
      </w:r>
      <w:r w:rsidRPr="00074B96">
        <w:rPr>
          <w:rFonts w:ascii="Verdana" w:hAnsi="Verdana"/>
          <w:sz w:val="18"/>
          <w:szCs w:val="18"/>
        </w:rPr>
        <w:t>dle této smlouvy.</w:t>
      </w:r>
    </w:p>
    <w:p w14:paraId="740E1B9C" w14:textId="3967D5BB" w:rsidR="00B8088F" w:rsidRPr="00074B96" w:rsidRDefault="00B8088F" w:rsidP="002E53A4">
      <w:pPr>
        <w:numPr>
          <w:ilvl w:val="0"/>
          <w:numId w:val="9"/>
        </w:numPr>
        <w:rPr>
          <w:rFonts w:ascii="Verdana" w:hAnsi="Verdana"/>
          <w:sz w:val="18"/>
          <w:szCs w:val="18"/>
        </w:rPr>
      </w:pPr>
      <w:r w:rsidRPr="00074B96">
        <w:rPr>
          <w:rFonts w:ascii="Verdana" w:hAnsi="Verdana"/>
          <w:sz w:val="18"/>
          <w:szCs w:val="18"/>
        </w:rPr>
        <w:t>Objednatel je oprávněn poskytovat neomezené podlicence k autorskému dílu třetím osobám.</w:t>
      </w:r>
    </w:p>
    <w:p w14:paraId="54D5C4C4" w14:textId="3CD973A6" w:rsidR="00C2304F" w:rsidRPr="00074B96" w:rsidRDefault="00C2304F" w:rsidP="00EF7584">
      <w:pPr>
        <w:pStyle w:val="Heading1"/>
        <w:rPr>
          <w:rFonts w:ascii="Verdana" w:hAnsi="Verdana"/>
          <w:sz w:val="18"/>
          <w:szCs w:val="18"/>
        </w:rPr>
      </w:pPr>
      <w:r w:rsidRPr="00074B96">
        <w:rPr>
          <w:rFonts w:ascii="Verdana" w:hAnsi="Verdana"/>
          <w:sz w:val="18"/>
          <w:szCs w:val="18"/>
        </w:rPr>
        <w:lastRenderedPageBreak/>
        <w:t>Vady služeb a jejich odstranění</w:t>
      </w:r>
      <w:r w:rsidR="00FD3810" w:rsidRPr="00074B96">
        <w:rPr>
          <w:rFonts w:ascii="Verdana" w:hAnsi="Verdana"/>
          <w:sz w:val="18"/>
          <w:szCs w:val="18"/>
        </w:rPr>
        <w:t>, škody</w:t>
      </w:r>
    </w:p>
    <w:p w14:paraId="5F3DAE30" w14:textId="35EC4787" w:rsidR="00C2304F" w:rsidRPr="00074B96" w:rsidRDefault="00C2304F" w:rsidP="002E53A4">
      <w:pPr>
        <w:numPr>
          <w:ilvl w:val="0"/>
          <w:numId w:val="13"/>
        </w:numPr>
        <w:rPr>
          <w:rFonts w:ascii="Verdana" w:hAnsi="Verdana"/>
          <w:bCs/>
          <w:sz w:val="18"/>
          <w:szCs w:val="18"/>
        </w:rPr>
      </w:pPr>
      <w:r w:rsidRPr="00074B96">
        <w:rPr>
          <w:rFonts w:ascii="Verdana" w:hAnsi="Verdana"/>
          <w:sz w:val="18"/>
          <w:szCs w:val="18"/>
        </w:rPr>
        <w:t xml:space="preserve">Plnění poskytovatele má vadu, neodpovídá-li </w:t>
      </w:r>
      <w:r w:rsidR="00E26108">
        <w:rPr>
          <w:rFonts w:ascii="Verdana" w:hAnsi="Verdana"/>
          <w:sz w:val="18"/>
          <w:szCs w:val="18"/>
        </w:rPr>
        <w:t xml:space="preserve">této </w:t>
      </w:r>
      <w:r w:rsidRPr="00074B96">
        <w:rPr>
          <w:rFonts w:ascii="Verdana" w:hAnsi="Verdana"/>
          <w:sz w:val="18"/>
          <w:szCs w:val="18"/>
        </w:rPr>
        <w:t xml:space="preserve">smlouvě. Práva z vad </w:t>
      </w:r>
      <w:r w:rsidR="006D36E6" w:rsidRPr="00074B96">
        <w:rPr>
          <w:rFonts w:ascii="Verdana" w:hAnsi="Verdana"/>
          <w:sz w:val="18"/>
          <w:szCs w:val="18"/>
        </w:rPr>
        <w:t>o</w:t>
      </w:r>
      <w:r w:rsidRPr="00074B96">
        <w:rPr>
          <w:rFonts w:ascii="Verdana" w:hAnsi="Verdana"/>
          <w:sz w:val="18"/>
          <w:szCs w:val="18"/>
        </w:rPr>
        <w:t xml:space="preserve">bjednatel uplatní u </w:t>
      </w:r>
      <w:r w:rsidR="006D36E6" w:rsidRPr="00074B96">
        <w:rPr>
          <w:rFonts w:ascii="Verdana" w:hAnsi="Verdana"/>
          <w:sz w:val="18"/>
          <w:szCs w:val="18"/>
        </w:rPr>
        <w:t>poskytovatele</w:t>
      </w:r>
      <w:r w:rsidRPr="00074B96">
        <w:rPr>
          <w:rFonts w:ascii="Verdana" w:hAnsi="Verdana"/>
          <w:sz w:val="18"/>
          <w:szCs w:val="18"/>
        </w:rPr>
        <w:t xml:space="preserve"> </w:t>
      </w:r>
      <w:r w:rsidR="00A5605B" w:rsidRPr="00074B96">
        <w:rPr>
          <w:rFonts w:ascii="Verdana" w:hAnsi="Verdana"/>
          <w:sz w:val="18"/>
          <w:szCs w:val="18"/>
        </w:rPr>
        <w:t xml:space="preserve">bez zbytečného odkladu </w:t>
      </w:r>
      <w:r w:rsidRPr="00074B96">
        <w:rPr>
          <w:rFonts w:ascii="Verdana" w:hAnsi="Verdana"/>
          <w:sz w:val="18"/>
          <w:szCs w:val="18"/>
        </w:rPr>
        <w:t xml:space="preserve">po zjištění vady, </w:t>
      </w:r>
      <w:r w:rsidR="00A5605B" w:rsidRPr="00074B96">
        <w:rPr>
          <w:rFonts w:ascii="Verdana" w:hAnsi="Verdana"/>
          <w:sz w:val="18"/>
          <w:szCs w:val="18"/>
        </w:rPr>
        <w:t xml:space="preserve">ne však později než </w:t>
      </w:r>
      <w:r w:rsidR="00E26108">
        <w:rPr>
          <w:rFonts w:ascii="Verdana" w:hAnsi="Verdana"/>
          <w:sz w:val="18"/>
          <w:szCs w:val="18"/>
        </w:rPr>
        <w:t>24</w:t>
      </w:r>
      <w:r w:rsidR="00A5605B" w:rsidRPr="00074B96">
        <w:rPr>
          <w:rFonts w:ascii="Verdana" w:hAnsi="Verdana"/>
          <w:sz w:val="18"/>
          <w:szCs w:val="18"/>
        </w:rPr>
        <w:t xml:space="preserve"> měsíců po </w:t>
      </w:r>
      <w:r w:rsidR="00D5626C">
        <w:rPr>
          <w:rFonts w:ascii="Verdana" w:hAnsi="Verdana"/>
          <w:sz w:val="18"/>
          <w:szCs w:val="18"/>
        </w:rPr>
        <w:t>realizaci</w:t>
      </w:r>
      <w:r w:rsidR="00A5605B" w:rsidRPr="00074B96">
        <w:rPr>
          <w:rFonts w:ascii="Verdana" w:hAnsi="Verdana"/>
          <w:sz w:val="18"/>
          <w:szCs w:val="18"/>
        </w:rPr>
        <w:t xml:space="preserve"> služby</w:t>
      </w:r>
      <w:r w:rsidR="00D5626C">
        <w:rPr>
          <w:rFonts w:ascii="Verdana" w:hAnsi="Verdana"/>
          <w:sz w:val="18"/>
          <w:szCs w:val="18"/>
        </w:rPr>
        <w:t xml:space="preserve"> (realizací se rozumí předání jednotlivých výstupů podle čl. II. odst. 5) této smlouvy)</w:t>
      </w:r>
      <w:r w:rsidR="00A5605B" w:rsidRPr="00074B96">
        <w:rPr>
          <w:rFonts w:ascii="Verdana" w:hAnsi="Verdana"/>
          <w:sz w:val="18"/>
          <w:szCs w:val="18"/>
        </w:rPr>
        <w:t xml:space="preserve">, </w:t>
      </w:r>
      <w:r w:rsidRPr="00074B96">
        <w:rPr>
          <w:rFonts w:ascii="Verdana" w:hAnsi="Verdana"/>
          <w:sz w:val="18"/>
          <w:szCs w:val="18"/>
        </w:rPr>
        <w:t xml:space="preserve">a to reklamací doručenou </w:t>
      </w:r>
      <w:r w:rsidR="006D36E6" w:rsidRPr="00074B96">
        <w:rPr>
          <w:rFonts w:ascii="Verdana" w:hAnsi="Verdana"/>
          <w:sz w:val="18"/>
          <w:szCs w:val="18"/>
        </w:rPr>
        <w:t>poskytovateli</w:t>
      </w:r>
      <w:r w:rsidRPr="00074B96">
        <w:rPr>
          <w:rFonts w:ascii="Verdana" w:hAnsi="Verdana"/>
          <w:sz w:val="18"/>
          <w:szCs w:val="18"/>
        </w:rPr>
        <w:t>.</w:t>
      </w:r>
    </w:p>
    <w:p w14:paraId="11BC263D" w14:textId="72BFD7A1" w:rsidR="00C2304F" w:rsidRPr="00074B96" w:rsidRDefault="006D36E6" w:rsidP="00010549">
      <w:pPr>
        <w:ind w:hanging="305"/>
        <w:rPr>
          <w:rFonts w:ascii="Verdana" w:hAnsi="Verdana"/>
          <w:bCs/>
          <w:sz w:val="18"/>
          <w:szCs w:val="18"/>
        </w:rPr>
      </w:pPr>
      <w:r w:rsidRPr="00074B96">
        <w:rPr>
          <w:rFonts w:ascii="Verdana" w:hAnsi="Verdana"/>
          <w:sz w:val="18"/>
          <w:szCs w:val="18"/>
        </w:rPr>
        <w:t>Poskytovatel</w:t>
      </w:r>
      <w:r w:rsidR="00C2304F" w:rsidRPr="00074B96">
        <w:rPr>
          <w:rFonts w:ascii="Verdana" w:hAnsi="Verdana"/>
          <w:sz w:val="18"/>
          <w:szCs w:val="18"/>
        </w:rPr>
        <w:t xml:space="preserve"> se zavazuje prověřit reklamaci a bezodkladně oznámit </w:t>
      </w:r>
      <w:r w:rsidRPr="00074B96">
        <w:rPr>
          <w:rFonts w:ascii="Verdana" w:hAnsi="Verdana"/>
          <w:sz w:val="18"/>
          <w:szCs w:val="18"/>
        </w:rPr>
        <w:t>o</w:t>
      </w:r>
      <w:r w:rsidR="00C2304F" w:rsidRPr="00074B96">
        <w:rPr>
          <w:rFonts w:ascii="Verdana" w:hAnsi="Verdana"/>
          <w:sz w:val="18"/>
          <w:szCs w:val="18"/>
        </w:rPr>
        <w:t xml:space="preserve">bjednateli, zda reklamaci uznává. </w:t>
      </w:r>
      <w:r w:rsidRPr="00074B96">
        <w:rPr>
          <w:rFonts w:ascii="Verdana" w:hAnsi="Verdana"/>
          <w:sz w:val="18"/>
          <w:szCs w:val="18"/>
        </w:rPr>
        <w:t xml:space="preserve">Poskytovatel </w:t>
      </w:r>
      <w:r w:rsidR="00C2304F" w:rsidRPr="00074B96">
        <w:rPr>
          <w:rFonts w:ascii="Verdana" w:hAnsi="Verdana"/>
          <w:sz w:val="18"/>
          <w:szCs w:val="18"/>
        </w:rPr>
        <w:t xml:space="preserve">je povinen vadu odstranit, i když reklamaci neuzná, nebude-li mezi </w:t>
      </w:r>
      <w:r w:rsidRPr="00074B96">
        <w:rPr>
          <w:rFonts w:ascii="Verdana" w:hAnsi="Verdana"/>
          <w:sz w:val="18"/>
          <w:szCs w:val="18"/>
        </w:rPr>
        <w:t>o</w:t>
      </w:r>
      <w:r w:rsidR="00C2304F" w:rsidRPr="00074B96">
        <w:rPr>
          <w:rFonts w:ascii="Verdana" w:hAnsi="Verdana"/>
          <w:sz w:val="18"/>
          <w:szCs w:val="18"/>
        </w:rPr>
        <w:t xml:space="preserve">bjednatelem a </w:t>
      </w:r>
      <w:r w:rsidRPr="00074B96">
        <w:rPr>
          <w:rFonts w:ascii="Verdana" w:hAnsi="Verdana"/>
          <w:sz w:val="18"/>
          <w:szCs w:val="18"/>
        </w:rPr>
        <w:t xml:space="preserve">poskytovatelem </w:t>
      </w:r>
      <w:r w:rsidR="00C2304F" w:rsidRPr="00074B96">
        <w:rPr>
          <w:rFonts w:ascii="Verdana" w:hAnsi="Verdana"/>
          <w:sz w:val="18"/>
          <w:szCs w:val="18"/>
        </w:rPr>
        <w:t xml:space="preserve">dohodnuto jinak. V takovém případě </w:t>
      </w:r>
      <w:r w:rsidRPr="00074B96">
        <w:rPr>
          <w:rFonts w:ascii="Verdana" w:hAnsi="Verdana"/>
          <w:sz w:val="18"/>
          <w:szCs w:val="18"/>
        </w:rPr>
        <w:t>poskytovatel</w:t>
      </w:r>
      <w:r w:rsidR="00C2304F" w:rsidRPr="00074B96">
        <w:rPr>
          <w:rFonts w:ascii="Verdana" w:hAnsi="Verdana"/>
          <w:sz w:val="18"/>
          <w:szCs w:val="18"/>
        </w:rPr>
        <w:t xml:space="preserve"> </w:t>
      </w:r>
      <w:r w:rsidRPr="00074B96">
        <w:rPr>
          <w:rFonts w:ascii="Verdana" w:hAnsi="Verdana"/>
          <w:sz w:val="18"/>
          <w:szCs w:val="18"/>
        </w:rPr>
        <w:t>o</w:t>
      </w:r>
      <w:r w:rsidR="00C2304F" w:rsidRPr="00074B96">
        <w:rPr>
          <w:rFonts w:ascii="Verdana" w:hAnsi="Verdana"/>
          <w:sz w:val="18"/>
          <w:szCs w:val="18"/>
        </w:rPr>
        <w:t xml:space="preserve">bjednatele písemně upozorní, že se vzhledem k neuznání reklamace bude domáhat úhrady nákladů na odstranění vady od </w:t>
      </w:r>
      <w:r w:rsidRPr="00074B96">
        <w:rPr>
          <w:rFonts w:ascii="Verdana" w:hAnsi="Verdana"/>
          <w:sz w:val="18"/>
          <w:szCs w:val="18"/>
        </w:rPr>
        <w:t>o</w:t>
      </w:r>
      <w:r w:rsidR="00C2304F" w:rsidRPr="00074B96">
        <w:rPr>
          <w:rFonts w:ascii="Verdana" w:hAnsi="Verdana"/>
          <w:sz w:val="18"/>
          <w:szCs w:val="18"/>
        </w:rPr>
        <w:t>bjednatele.</w:t>
      </w:r>
    </w:p>
    <w:p w14:paraId="27476D32" w14:textId="3B05ABE9" w:rsidR="00C2304F" w:rsidRPr="00074B96" w:rsidRDefault="00C2304F" w:rsidP="00010549">
      <w:pPr>
        <w:ind w:hanging="305"/>
        <w:rPr>
          <w:rFonts w:ascii="Verdana" w:hAnsi="Verdana"/>
          <w:sz w:val="18"/>
          <w:szCs w:val="18"/>
        </w:rPr>
      </w:pPr>
      <w:r w:rsidRPr="00074B96">
        <w:rPr>
          <w:rFonts w:ascii="Verdana" w:hAnsi="Verdana"/>
          <w:sz w:val="18"/>
          <w:szCs w:val="18"/>
        </w:rPr>
        <w:t xml:space="preserve">Reklamovanou vadu </w:t>
      </w:r>
      <w:r w:rsidR="006D36E6" w:rsidRPr="00074B96">
        <w:rPr>
          <w:rFonts w:ascii="Verdana" w:hAnsi="Verdana"/>
          <w:sz w:val="18"/>
          <w:szCs w:val="18"/>
        </w:rPr>
        <w:t xml:space="preserve">poskytovatel </w:t>
      </w:r>
      <w:r w:rsidRPr="00074B96">
        <w:rPr>
          <w:rFonts w:ascii="Verdana" w:hAnsi="Verdana"/>
          <w:sz w:val="18"/>
          <w:szCs w:val="18"/>
        </w:rPr>
        <w:t xml:space="preserve">odstraní do </w:t>
      </w:r>
      <w:r w:rsidR="00D246B7" w:rsidRPr="00074B96">
        <w:rPr>
          <w:rFonts w:ascii="Verdana" w:hAnsi="Verdana"/>
          <w:sz w:val="18"/>
          <w:szCs w:val="18"/>
        </w:rPr>
        <w:t>5</w:t>
      </w:r>
      <w:r w:rsidRPr="00074B96">
        <w:rPr>
          <w:rFonts w:ascii="Verdana" w:hAnsi="Verdana"/>
          <w:sz w:val="18"/>
          <w:szCs w:val="18"/>
        </w:rPr>
        <w:t xml:space="preserve"> pracovních dnů ode dne doručení reklamace, nebude-li mezi </w:t>
      </w:r>
      <w:r w:rsidR="006D36E6" w:rsidRPr="00074B96">
        <w:rPr>
          <w:rFonts w:ascii="Verdana" w:hAnsi="Verdana"/>
          <w:sz w:val="18"/>
          <w:szCs w:val="18"/>
        </w:rPr>
        <w:t>o</w:t>
      </w:r>
      <w:r w:rsidRPr="00074B96">
        <w:rPr>
          <w:rFonts w:ascii="Verdana" w:hAnsi="Verdana"/>
          <w:sz w:val="18"/>
          <w:szCs w:val="18"/>
        </w:rPr>
        <w:t xml:space="preserve">bjednatelem a </w:t>
      </w:r>
      <w:r w:rsidR="006D36E6" w:rsidRPr="00074B96">
        <w:rPr>
          <w:rFonts w:ascii="Verdana" w:hAnsi="Verdana"/>
          <w:sz w:val="18"/>
          <w:szCs w:val="18"/>
        </w:rPr>
        <w:t>poskytovatelem</w:t>
      </w:r>
      <w:r w:rsidRPr="00074B96">
        <w:rPr>
          <w:rFonts w:ascii="Verdana" w:hAnsi="Verdana"/>
          <w:sz w:val="18"/>
          <w:szCs w:val="18"/>
        </w:rPr>
        <w:t xml:space="preserve"> dohodnuto jinak.</w:t>
      </w:r>
    </w:p>
    <w:p w14:paraId="29CB17FC" w14:textId="314C3D3B" w:rsidR="00CB7A0E" w:rsidRPr="00074B96" w:rsidRDefault="00CB7A0E" w:rsidP="00EF7584">
      <w:pPr>
        <w:pStyle w:val="Heading1"/>
        <w:rPr>
          <w:rFonts w:ascii="Verdana" w:hAnsi="Verdana"/>
          <w:sz w:val="18"/>
          <w:szCs w:val="18"/>
        </w:rPr>
      </w:pPr>
      <w:r w:rsidRPr="00074B96">
        <w:rPr>
          <w:rFonts w:ascii="Verdana" w:hAnsi="Verdana"/>
          <w:sz w:val="18"/>
          <w:szCs w:val="18"/>
        </w:rPr>
        <w:t>Smluvní pokuty</w:t>
      </w:r>
    </w:p>
    <w:p w14:paraId="0D1DD8F2" w14:textId="5B918741" w:rsidR="00CB7A0E" w:rsidRPr="00074B96" w:rsidRDefault="00CB7A0E" w:rsidP="002E53A4">
      <w:pPr>
        <w:numPr>
          <w:ilvl w:val="0"/>
          <w:numId w:val="10"/>
        </w:numPr>
        <w:ind w:left="658" w:hanging="374"/>
        <w:rPr>
          <w:rFonts w:ascii="Verdana" w:hAnsi="Verdana"/>
          <w:sz w:val="18"/>
          <w:szCs w:val="18"/>
        </w:rPr>
      </w:pPr>
      <w:r w:rsidRPr="00074B96">
        <w:rPr>
          <w:rFonts w:ascii="Verdana" w:hAnsi="Verdana"/>
          <w:sz w:val="18"/>
          <w:szCs w:val="18"/>
        </w:rPr>
        <w:t xml:space="preserve">V případě prodlení poskytovatele oproti termínu plnění se </w:t>
      </w:r>
      <w:r w:rsidR="00721D27" w:rsidRPr="00074B96">
        <w:rPr>
          <w:rFonts w:ascii="Verdana" w:hAnsi="Verdana"/>
          <w:sz w:val="18"/>
          <w:szCs w:val="18"/>
        </w:rPr>
        <w:t>poskytovatel</w:t>
      </w:r>
      <w:r w:rsidRPr="00074B96">
        <w:rPr>
          <w:rFonts w:ascii="Verdana" w:hAnsi="Verdana"/>
          <w:sz w:val="18"/>
          <w:szCs w:val="18"/>
        </w:rPr>
        <w:t xml:space="preserve"> zavazuje objednateli zaplatit smluvní pokutu ve výši </w:t>
      </w:r>
      <w:r w:rsidR="00D246B7" w:rsidRPr="00074B96">
        <w:rPr>
          <w:rFonts w:ascii="Verdana" w:hAnsi="Verdana"/>
          <w:color w:val="000000" w:themeColor="text1"/>
          <w:sz w:val="18"/>
          <w:szCs w:val="18"/>
        </w:rPr>
        <w:t>0,1</w:t>
      </w:r>
      <w:r w:rsidR="009E2F67" w:rsidRPr="00074B96">
        <w:rPr>
          <w:rFonts w:ascii="Verdana" w:hAnsi="Verdana"/>
          <w:color w:val="000000" w:themeColor="text1"/>
          <w:sz w:val="18"/>
          <w:szCs w:val="18"/>
        </w:rPr>
        <w:t xml:space="preserve"> </w:t>
      </w:r>
      <w:r w:rsidR="00D246B7" w:rsidRPr="00074B96">
        <w:rPr>
          <w:rFonts w:ascii="Verdana" w:hAnsi="Verdana"/>
          <w:color w:val="000000" w:themeColor="text1"/>
          <w:sz w:val="18"/>
          <w:szCs w:val="18"/>
        </w:rPr>
        <w:t>% z celkové odměny</w:t>
      </w:r>
      <w:r w:rsidRPr="00074B96">
        <w:rPr>
          <w:rFonts w:ascii="Verdana" w:hAnsi="Verdana"/>
          <w:sz w:val="18"/>
          <w:szCs w:val="18"/>
        </w:rPr>
        <w:t xml:space="preserve"> za každý den prodlení.</w:t>
      </w:r>
    </w:p>
    <w:p w14:paraId="279DC016" w14:textId="08E8124A" w:rsidR="00CB7A0E" w:rsidRPr="00074B96" w:rsidRDefault="00CB7A0E" w:rsidP="00D643F1">
      <w:pPr>
        <w:rPr>
          <w:rFonts w:ascii="Verdana" w:hAnsi="Verdana"/>
          <w:sz w:val="18"/>
          <w:szCs w:val="18"/>
        </w:rPr>
      </w:pPr>
      <w:r w:rsidRPr="00074B96">
        <w:rPr>
          <w:rFonts w:ascii="Verdana" w:hAnsi="Verdana"/>
          <w:sz w:val="18"/>
          <w:szCs w:val="18"/>
        </w:rPr>
        <w:t xml:space="preserve">V případě porušení povinností </w:t>
      </w:r>
      <w:r w:rsidR="00A5605B" w:rsidRPr="00074B96">
        <w:rPr>
          <w:rFonts w:ascii="Verdana" w:hAnsi="Verdana"/>
          <w:sz w:val="18"/>
          <w:szCs w:val="18"/>
        </w:rPr>
        <w:t xml:space="preserve">poskytovatele </w:t>
      </w:r>
      <w:r w:rsidR="0093073D">
        <w:rPr>
          <w:rFonts w:ascii="Verdana" w:hAnsi="Verdana"/>
          <w:sz w:val="18"/>
          <w:szCs w:val="18"/>
        </w:rPr>
        <w:t>po</w:t>
      </w:r>
      <w:r w:rsidRPr="00074B96">
        <w:rPr>
          <w:rFonts w:ascii="Verdana" w:hAnsi="Verdana"/>
          <w:sz w:val="18"/>
          <w:szCs w:val="18"/>
        </w:rPr>
        <w:t xml:space="preserve">dle čl. </w:t>
      </w:r>
      <w:r w:rsidR="00A5605B" w:rsidRPr="00074B96">
        <w:rPr>
          <w:rFonts w:ascii="Verdana" w:hAnsi="Verdana"/>
          <w:sz w:val="18"/>
          <w:szCs w:val="18"/>
        </w:rPr>
        <w:t>I</w:t>
      </w:r>
      <w:r w:rsidRPr="00074B96">
        <w:rPr>
          <w:rFonts w:ascii="Verdana" w:hAnsi="Verdana"/>
          <w:sz w:val="18"/>
          <w:szCs w:val="18"/>
        </w:rPr>
        <w:t>II</w:t>
      </w:r>
      <w:r w:rsidR="002E53A4">
        <w:rPr>
          <w:rFonts w:ascii="Verdana" w:hAnsi="Verdana"/>
          <w:sz w:val="18"/>
          <w:szCs w:val="18"/>
        </w:rPr>
        <w:t>.</w:t>
      </w:r>
      <w:r w:rsidRPr="00074B96">
        <w:rPr>
          <w:rFonts w:ascii="Verdana" w:hAnsi="Verdana"/>
          <w:sz w:val="18"/>
          <w:szCs w:val="18"/>
        </w:rPr>
        <w:t xml:space="preserve"> odst. </w:t>
      </w:r>
      <w:r w:rsidR="00A5605B" w:rsidRPr="00074B96">
        <w:rPr>
          <w:rFonts w:ascii="Verdana" w:hAnsi="Verdana"/>
          <w:sz w:val="18"/>
          <w:szCs w:val="18"/>
        </w:rPr>
        <w:t>6</w:t>
      </w:r>
      <w:r w:rsidR="0093073D">
        <w:rPr>
          <w:rFonts w:ascii="Verdana" w:hAnsi="Verdana"/>
          <w:sz w:val="18"/>
          <w:szCs w:val="18"/>
        </w:rPr>
        <w:t>)</w:t>
      </w:r>
      <w:r w:rsidR="00A5605B" w:rsidRPr="00074B96">
        <w:rPr>
          <w:rFonts w:ascii="Verdana" w:hAnsi="Verdana"/>
          <w:sz w:val="18"/>
          <w:szCs w:val="18"/>
        </w:rPr>
        <w:t xml:space="preserve"> </w:t>
      </w:r>
      <w:r w:rsidR="002E53A4">
        <w:rPr>
          <w:rFonts w:ascii="Verdana" w:hAnsi="Verdana"/>
          <w:sz w:val="18"/>
          <w:szCs w:val="18"/>
        </w:rPr>
        <w:t xml:space="preserve">této </w:t>
      </w:r>
      <w:r w:rsidRPr="00074B96">
        <w:rPr>
          <w:rFonts w:ascii="Verdana" w:hAnsi="Verdana"/>
          <w:sz w:val="18"/>
          <w:szCs w:val="18"/>
        </w:rPr>
        <w:t xml:space="preserve">smlouvy se poskytovatel zavazuje objednateli zaplatit smluvní pokutu ve výši </w:t>
      </w:r>
      <w:r w:rsidR="00D246B7" w:rsidRPr="00074B96">
        <w:rPr>
          <w:rFonts w:ascii="Verdana" w:hAnsi="Verdana"/>
          <w:sz w:val="18"/>
          <w:szCs w:val="18"/>
        </w:rPr>
        <w:t>20</w:t>
      </w:r>
      <w:r w:rsidR="0093073D">
        <w:rPr>
          <w:rFonts w:ascii="Verdana" w:hAnsi="Verdana"/>
          <w:sz w:val="18"/>
          <w:szCs w:val="18"/>
        </w:rPr>
        <w:t>.</w:t>
      </w:r>
      <w:r w:rsidR="00937EEA" w:rsidRPr="00074B96">
        <w:rPr>
          <w:rFonts w:ascii="Verdana" w:hAnsi="Verdana"/>
          <w:sz w:val="18"/>
          <w:szCs w:val="18"/>
        </w:rPr>
        <w:t>0</w:t>
      </w:r>
      <w:r w:rsidRPr="00074B96">
        <w:rPr>
          <w:rFonts w:ascii="Verdana" w:hAnsi="Verdana"/>
          <w:sz w:val="18"/>
          <w:szCs w:val="18"/>
        </w:rPr>
        <w:t>00 Kč za každé jednotlivé porušení.</w:t>
      </w:r>
    </w:p>
    <w:p w14:paraId="2276DBEA" w14:textId="398B36B0" w:rsidR="00D643F1" w:rsidRDefault="00D643F1" w:rsidP="00D643F1">
      <w:pPr>
        <w:rPr>
          <w:rFonts w:ascii="Verdana" w:hAnsi="Verdana"/>
          <w:sz w:val="18"/>
          <w:szCs w:val="18"/>
        </w:rPr>
      </w:pPr>
      <w:r w:rsidRPr="00074B96">
        <w:rPr>
          <w:rFonts w:ascii="Verdana" w:hAnsi="Verdana"/>
          <w:sz w:val="18"/>
          <w:szCs w:val="18"/>
        </w:rPr>
        <w:t xml:space="preserve">V případě porušení povinnosti poskytovatele </w:t>
      </w:r>
      <w:r w:rsidR="0093073D">
        <w:rPr>
          <w:rFonts w:ascii="Verdana" w:hAnsi="Verdana"/>
          <w:sz w:val="18"/>
          <w:szCs w:val="18"/>
        </w:rPr>
        <w:t>po</w:t>
      </w:r>
      <w:r w:rsidRPr="00074B96">
        <w:rPr>
          <w:rFonts w:ascii="Verdana" w:hAnsi="Verdana"/>
          <w:sz w:val="18"/>
          <w:szCs w:val="18"/>
        </w:rPr>
        <w:t>dle čl. III</w:t>
      </w:r>
      <w:r w:rsidR="002E53A4">
        <w:rPr>
          <w:rFonts w:ascii="Verdana" w:hAnsi="Verdana"/>
          <w:sz w:val="18"/>
          <w:szCs w:val="18"/>
        </w:rPr>
        <w:t>.</w:t>
      </w:r>
      <w:r w:rsidRPr="00074B96">
        <w:rPr>
          <w:rFonts w:ascii="Verdana" w:hAnsi="Verdana"/>
          <w:sz w:val="18"/>
          <w:szCs w:val="18"/>
        </w:rPr>
        <w:t xml:space="preserve"> odst. </w:t>
      </w:r>
      <w:r w:rsidR="00D246B7" w:rsidRPr="00074B96">
        <w:rPr>
          <w:rFonts w:ascii="Verdana" w:hAnsi="Verdana"/>
          <w:sz w:val="18"/>
          <w:szCs w:val="18"/>
        </w:rPr>
        <w:t>8</w:t>
      </w:r>
      <w:r w:rsidR="0093073D">
        <w:rPr>
          <w:rFonts w:ascii="Verdana" w:hAnsi="Verdana"/>
          <w:sz w:val="18"/>
          <w:szCs w:val="18"/>
        </w:rPr>
        <w:t>)</w:t>
      </w:r>
      <w:r w:rsidRPr="00074B96">
        <w:rPr>
          <w:rFonts w:ascii="Verdana" w:hAnsi="Verdana"/>
          <w:sz w:val="18"/>
          <w:szCs w:val="18"/>
        </w:rPr>
        <w:t xml:space="preserve"> </w:t>
      </w:r>
      <w:r w:rsidR="002E53A4">
        <w:rPr>
          <w:rFonts w:ascii="Verdana" w:hAnsi="Verdana"/>
          <w:sz w:val="18"/>
          <w:szCs w:val="18"/>
        </w:rPr>
        <w:t xml:space="preserve">této </w:t>
      </w:r>
      <w:r w:rsidRPr="00074B96">
        <w:rPr>
          <w:rFonts w:ascii="Verdana" w:hAnsi="Verdana"/>
          <w:sz w:val="18"/>
          <w:szCs w:val="18"/>
        </w:rPr>
        <w:t>smlouvy se poskytovatel zavazuje objednateli zaplatit smluvní pokutu ve výši 10</w:t>
      </w:r>
      <w:r w:rsidR="0093073D">
        <w:rPr>
          <w:rFonts w:ascii="Verdana" w:hAnsi="Verdana"/>
          <w:sz w:val="18"/>
          <w:szCs w:val="18"/>
        </w:rPr>
        <w:t>.</w:t>
      </w:r>
      <w:r w:rsidRPr="00074B96">
        <w:rPr>
          <w:rFonts w:ascii="Verdana" w:hAnsi="Verdana"/>
          <w:sz w:val="18"/>
          <w:szCs w:val="18"/>
        </w:rPr>
        <w:t>000 Kč.</w:t>
      </w:r>
    </w:p>
    <w:p w14:paraId="5EDB6915" w14:textId="6106F8E6" w:rsidR="002E53A4" w:rsidRPr="00006091" w:rsidRDefault="002E53A4" w:rsidP="00D643F1">
      <w:pPr>
        <w:rPr>
          <w:rFonts w:ascii="Verdana" w:hAnsi="Verdana"/>
          <w:sz w:val="18"/>
          <w:szCs w:val="18"/>
        </w:rPr>
      </w:pPr>
      <w:r w:rsidRPr="00006091">
        <w:rPr>
          <w:rFonts w:ascii="Verdana" w:hAnsi="Verdana" w:cs="Tahoma"/>
          <w:sz w:val="18"/>
          <w:szCs w:val="18"/>
        </w:rPr>
        <w:t>V případě porušení povinností poskytovatele dle čl. XIII. odst. 1) a/nebo odst. 2) této smlouvy se poskytovatel zaplatit objednateli smluvní pokutu ve výši 1500,- Kč, a to za každý zjištěný případ porušení povinnosti.</w:t>
      </w:r>
    </w:p>
    <w:p w14:paraId="055A4FD3" w14:textId="4BEB71BA" w:rsidR="00CB7A0E" w:rsidRPr="00074B96" w:rsidRDefault="00CB7A0E" w:rsidP="00D643F1">
      <w:pPr>
        <w:rPr>
          <w:rFonts w:ascii="Verdana" w:hAnsi="Verdana"/>
          <w:sz w:val="18"/>
          <w:szCs w:val="18"/>
        </w:rPr>
      </w:pPr>
      <w:r w:rsidRPr="00074B96">
        <w:rPr>
          <w:rFonts w:ascii="Verdana" w:hAnsi="Verdana"/>
          <w:sz w:val="18"/>
          <w:szCs w:val="18"/>
        </w:rPr>
        <w:t>Smluvní pokuty se stávají splatnými dnem následujícím po dni, ve kterém na ně vznikl nárok.</w:t>
      </w:r>
    </w:p>
    <w:p w14:paraId="07D6ADAA" w14:textId="6AAD5F94" w:rsidR="00CB7A0E" w:rsidRPr="00074B96" w:rsidRDefault="00CB7A0E" w:rsidP="00D643F1">
      <w:pPr>
        <w:rPr>
          <w:rFonts w:ascii="Verdana" w:hAnsi="Verdana"/>
          <w:sz w:val="18"/>
          <w:szCs w:val="18"/>
        </w:rPr>
      </w:pPr>
      <w:r w:rsidRPr="00074B96">
        <w:rPr>
          <w:rFonts w:ascii="Verdana" w:hAnsi="Verdana"/>
          <w:sz w:val="18"/>
          <w:szCs w:val="18"/>
        </w:rPr>
        <w:t xml:space="preserve">Objednatel je oprávněn započíst smluvní pokutu oproti </w:t>
      </w:r>
      <w:r w:rsidR="002966CB" w:rsidRPr="00074B96">
        <w:rPr>
          <w:rFonts w:ascii="Verdana" w:hAnsi="Verdana"/>
          <w:sz w:val="18"/>
          <w:szCs w:val="18"/>
        </w:rPr>
        <w:t>odměn</w:t>
      </w:r>
      <w:r w:rsidR="0093073D">
        <w:rPr>
          <w:rFonts w:ascii="Verdana" w:hAnsi="Verdana"/>
          <w:sz w:val="18"/>
          <w:szCs w:val="18"/>
        </w:rPr>
        <w:t>ě poskytovatele.</w:t>
      </w:r>
    </w:p>
    <w:p w14:paraId="18FBDA48" w14:textId="49523833" w:rsidR="00CB7A0E" w:rsidRPr="00074B96" w:rsidRDefault="00CB7A0E" w:rsidP="00D643F1">
      <w:pPr>
        <w:rPr>
          <w:rFonts w:ascii="Verdana" w:hAnsi="Verdana"/>
          <w:sz w:val="18"/>
          <w:szCs w:val="18"/>
        </w:rPr>
      </w:pPr>
      <w:r w:rsidRPr="00074B96">
        <w:rPr>
          <w:rFonts w:ascii="Verdana" w:hAnsi="Verdana"/>
          <w:sz w:val="18"/>
          <w:szCs w:val="18"/>
        </w:rPr>
        <w:t xml:space="preserve">Zaplacením smluvní pokuty není dotčen nárok objednatele na náhradu škody způsobené mu porušením povinnosti </w:t>
      </w:r>
      <w:r w:rsidR="00721D27" w:rsidRPr="00074B96">
        <w:rPr>
          <w:rFonts w:ascii="Verdana" w:hAnsi="Verdana"/>
          <w:sz w:val="18"/>
          <w:szCs w:val="18"/>
        </w:rPr>
        <w:t>poskytovatele</w:t>
      </w:r>
      <w:r w:rsidRPr="00074B96">
        <w:rPr>
          <w:rFonts w:ascii="Verdana" w:hAnsi="Verdana"/>
          <w:sz w:val="18"/>
          <w:szCs w:val="18"/>
        </w:rPr>
        <w:t>, ke které se vztahuje smluvní pokuta. To platí i tehdy, bude-li smluvní pokuta snížena rozhodnutím soudu.</w:t>
      </w:r>
    </w:p>
    <w:p w14:paraId="5BEC07CD" w14:textId="26676D39" w:rsidR="009121DF" w:rsidRPr="00074B96" w:rsidRDefault="009121DF" w:rsidP="00EF7584">
      <w:pPr>
        <w:pStyle w:val="Heading1"/>
        <w:rPr>
          <w:rFonts w:ascii="Verdana" w:hAnsi="Verdana"/>
          <w:sz w:val="18"/>
          <w:szCs w:val="18"/>
        </w:rPr>
      </w:pPr>
      <w:r w:rsidRPr="00074B96">
        <w:rPr>
          <w:rFonts w:ascii="Verdana" w:hAnsi="Verdana"/>
          <w:sz w:val="18"/>
          <w:szCs w:val="18"/>
        </w:rPr>
        <w:t xml:space="preserve"> </w:t>
      </w:r>
      <w:r w:rsidR="00A5605B" w:rsidRPr="00074B96">
        <w:rPr>
          <w:rFonts w:ascii="Verdana" w:hAnsi="Verdana"/>
          <w:sz w:val="18"/>
          <w:szCs w:val="18"/>
        </w:rPr>
        <w:t xml:space="preserve">Ukončení </w:t>
      </w:r>
      <w:r w:rsidRPr="00074B96">
        <w:rPr>
          <w:rFonts w:ascii="Verdana" w:hAnsi="Verdana"/>
          <w:sz w:val="18"/>
          <w:szCs w:val="18"/>
        </w:rPr>
        <w:t>smlouvy</w:t>
      </w:r>
    </w:p>
    <w:p w14:paraId="1A657D19" w14:textId="147654E5" w:rsidR="009121DF" w:rsidRPr="00074B96" w:rsidRDefault="009121DF" w:rsidP="002E53A4">
      <w:pPr>
        <w:numPr>
          <w:ilvl w:val="0"/>
          <w:numId w:val="8"/>
        </w:numPr>
        <w:ind w:left="672" w:hanging="388"/>
        <w:rPr>
          <w:rFonts w:ascii="Verdana" w:hAnsi="Verdana"/>
          <w:sz w:val="18"/>
          <w:szCs w:val="18"/>
        </w:rPr>
      </w:pPr>
      <w:r w:rsidRPr="00074B96">
        <w:rPr>
          <w:rFonts w:ascii="Verdana" w:hAnsi="Verdana"/>
          <w:sz w:val="18"/>
          <w:szCs w:val="18"/>
        </w:rPr>
        <w:t>Poskytovatel je oprávněn od smlouvy odstoupit v případě podstatného porušení smlouvy objednatelem, kterým se rozumí prodlení s úhradou faktury delší než 30 dní.</w:t>
      </w:r>
    </w:p>
    <w:p w14:paraId="3140B6BD" w14:textId="77777777" w:rsidR="005D47D4" w:rsidRDefault="009121DF" w:rsidP="005D47D4">
      <w:pPr>
        <w:rPr>
          <w:rFonts w:ascii="Verdana" w:hAnsi="Verdana"/>
          <w:sz w:val="18"/>
          <w:szCs w:val="18"/>
        </w:rPr>
      </w:pPr>
      <w:r w:rsidRPr="00074B96">
        <w:rPr>
          <w:rFonts w:ascii="Verdana" w:hAnsi="Verdana"/>
          <w:sz w:val="18"/>
          <w:szCs w:val="18"/>
        </w:rPr>
        <w:t>Objednatel je oprávněn od smlouvy odstoupit:</w:t>
      </w:r>
    </w:p>
    <w:p w14:paraId="33FD5519" w14:textId="1602D3F3" w:rsidR="009121DF" w:rsidRPr="005D47D4" w:rsidRDefault="009121DF" w:rsidP="0093073D">
      <w:pPr>
        <w:numPr>
          <w:ilvl w:val="0"/>
          <w:numId w:val="19"/>
        </w:numPr>
        <w:spacing w:after="0"/>
        <w:rPr>
          <w:rFonts w:ascii="Verdana" w:hAnsi="Verdana"/>
          <w:sz w:val="18"/>
          <w:szCs w:val="18"/>
        </w:rPr>
      </w:pPr>
      <w:r w:rsidRPr="005D47D4">
        <w:rPr>
          <w:rFonts w:ascii="Verdana" w:hAnsi="Verdana"/>
          <w:sz w:val="18"/>
          <w:szCs w:val="18"/>
        </w:rPr>
        <w:t xml:space="preserve">bez zbytečného odkladu poté, co poskytovatel porušil </w:t>
      </w:r>
      <w:r w:rsidR="0093073D">
        <w:rPr>
          <w:rFonts w:ascii="Verdana" w:hAnsi="Verdana"/>
          <w:sz w:val="18"/>
          <w:szCs w:val="18"/>
        </w:rPr>
        <w:t xml:space="preserve">tuto </w:t>
      </w:r>
      <w:r w:rsidRPr="005D47D4">
        <w:rPr>
          <w:rFonts w:ascii="Verdana" w:hAnsi="Verdana"/>
          <w:sz w:val="18"/>
          <w:szCs w:val="18"/>
        </w:rPr>
        <w:t xml:space="preserve">smlouvu podstatným způsobem, </w:t>
      </w:r>
    </w:p>
    <w:p w14:paraId="18B67355" w14:textId="1F62C179" w:rsidR="009121DF" w:rsidRPr="005D47D4" w:rsidRDefault="009121DF" w:rsidP="0093073D">
      <w:pPr>
        <w:pStyle w:val="ListParagraph"/>
        <w:numPr>
          <w:ilvl w:val="0"/>
          <w:numId w:val="19"/>
        </w:numPr>
        <w:spacing w:after="0"/>
        <w:rPr>
          <w:rFonts w:ascii="Verdana" w:hAnsi="Verdana"/>
          <w:sz w:val="18"/>
          <w:szCs w:val="18"/>
        </w:rPr>
      </w:pPr>
      <w:r w:rsidRPr="005D47D4">
        <w:rPr>
          <w:rFonts w:ascii="Verdana" w:hAnsi="Verdana"/>
          <w:sz w:val="18"/>
          <w:szCs w:val="18"/>
        </w:rPr>
        <w:t xml:space="preserve">bez zbytečného odkladu poté, co z chování </w:t>
      </w:r>
      <w:r w:rsidR="004105D2" w:rsidRPr="005D47D4">
        <w:rPr>
          <w:rFonts w:ascii="Verdana" w:hAnsi="Verdana"/>
          <w:sz w:val="18"/>
          <w:szCs w:val="18"/>
        </w:rPr>
        <w:t xml:space="preserve">poskytovatele </w:t>
      </w:r>
      <w:r w:rsidRPr="005D47D4">
        <w:rPr>
          <w:rFonts w:ascii="Verdana" w:hAnsi="Verdana"/>
          <w:sz w:val="18"/>
          <w:szCs w:val="18"/>
        </w:rPr>
        <w:t>nepochybně vyplyne, že poruší smlouvu podstatným způsobem, a nedá-li na výzvu objednatele přiměřenou jistotu,</w:t>
      </w:r>
    </w:p>
    <w:p w14:paraId="24D1FB40" w14:textId="625050C4" w:rsidR="00184B49" w:rsidRPr="005D47D4" w:rsidRDefault="00184B49" w:rsidP="0093073D">
      <w:pPr>
        <w:pStyle w:val="ListParagraph"/>
        <w:numPr>
          <w:ilvl w:val="0"/>
          <w:numId w:val="19"/>
        </w:numPr>
        <w:spacing w:before="120"/>
        <w:rPr>
          <w:rFonts w:ascii="Verdana" w:hAnsi="Verdana"/>
          <w:sz w:val="18"/>
          <w:szCs w:val="18"/>
        </w:rPr>
      </w:pPr>
      <w:r w:rsidRPr="005D47D4">
        <w:rPr>
          <w:rFonts w:ascii="Verdana" w:hAnsi="Verdana"/>
          <w:sz w:val="18"/>
          <w:szCs w:val="18"/>
        </w:rPr>
        <w:t>bez zbytečného odkladu poté, co poskytovatel poruší smlouvu nepodstatným způsobem a toto porušení nenapraví ani v dodatečné přiměřené lhůtě,</w:t>
      </w:r>
    </w:p>
    <w:p w14:paraId="2A732FCA" w14:textId="4AC797B7" w:rsidR="009121DF" w:rsidRPr="005D47D4" w:rsidRDefault="009121DF" w:rsidP="0093073D">
      <w:pPr>
        <w:pStyle w:val="ListParagraph"/>
        <w:numPr>
          <w:ilvl w:val="0"/>
          <w:numId w:val="19"/>
        </w:numPr>
        <w:spacing w:before="120"/>
        <w:rPr>
          <w:rFonts w:ascii="Verdana" w:hAnsi="Verdana"/>
          <w:sz w:val="18"/>
          <w:szCs w:val="18"/>
        </w:rPr>
      </w:pPr>
      <w:r w:rsidRPr="005D47D4">
        <w:rPr>
          <w:rFonts w:ascii="Verdana" w:hAnsi="Verdana"/>
          <w:sz w:val="18"/>
          <w:szCs w:val="18"/>
        </w:rPr>
        <w:t xml:space="preserve">v případě vydání rozhodnutí o úpadku </w:t>
      </w:r>
      <w:r w:rsidR="004105D2" w:rsidRPr="005D47D4">
        <w:rPr>
          <w:rFonts w:ascii="Verdana" w:hAnsi="Verdana"/>
          <w:sz w:val="18"/>
          <w:szCs w:val="18"/>
        </w:rPr>
        <w:t xml:space="preserve">poskytovatele </w:t>
      </w:r>
      <w:r w:rsidR="0093073D">
        <w:rPr>
          <w:rFonts w:ascii="Verdana" w:hAnsi="Verdana"/>
          <w:sz w:val="18"/>
          <w:szCs w:val="18"/>
        </w:rPr>
        <w:t>po</w:t>
      </w:r>
      <w:r w:rsidRPr="005D47D4">
        <w:rPr>
          <w:rFonts w:ascii="Verdana" w:hAnsi="Verdana"/>
          <w:sz w:val="18"/>
          <w:szCs w:val="18"/>
        </w:rPr>
        <w:t>dle § 136 zákona č. 182/2006 Sb., o úpadku a způsobech jeho řešení (insolvenční zákon), ve znění pozdějších předpisů,</w:t>
      </w:r>
    </w:p>
    <w:p w14:paraId="1FFD1CCB" w14:textId="51A769A3" w:rsidR="009121DF" w:rsidRPr="005D47D4" w:rsidRDefault="009121DF" w:rsidP="0093073D">
      <w:pPr>
        <w:pStyle w:val="ListParagraph"/>
        <w:numPr>
          <w:ilvl w:val="0"/>
          <w:numId w:val="19"/>
        </w:numPr>
        <w:spacing w:before="120"/>
        <w:rPr>
          <w:rFonts w:ascii="Verdana" w:hAnsi="Verdana"/>
          <w:sz w:val="18"/>
          <w:szCs w:val="18"/>
        </w:rPr>
      </w:pPr>
      <w:r w:rsidRPr="005D47D4">
        <w:rPr>
          <w:rFonts w:ascii="Verdana" w:hAnsi="Verdana"/>
          <w:sz w:val="18"/>
          <w:szCs w:val="18"/>
        </w:rPr>
        <w:t xml:space="preserve">v případě, že </w:t>
      </w:r>
      <w:r w:rsidR="004105D2" w:rsidRPr="005D47D4">
        <w:rPr>
          <w:rFonts w:ascii="Verdana" w:hAnsi="Verdana"/>
          <w:sz w:val="18"/>
          <w:szCs w:val="18"/>
        </w:rPr>
        <w:t xml:space="preserve">poskytovatel </w:t>
      </w:r>
      <w:r w:rsidRPr="005D47D4">
        <w:rPr>
          <w:rFonts w:ascii="Verdana" w:hAnsi="Verdana"/>
          <w:sz w:val="18"/>
          <w:szCs w:val="18"/>
        </w:rPr>
        <w:t xml:space="preserve">v nabídce podané </w:t>
      </w:r>
      <w:r w:rsidR="0093073D">
        <w:rPr>
          <w:rFonts w:ascii="Verdana" w:hAnsi="Verdana"/>
          <w:sz w:val="18"/>
          <w:szCs w:val="18"/>
        </w:rPr>
        <w:t>na</w:t>
      </w:r>
      <w:r w:rsidRPr="005D47D4">
        <w:rPr>
          <w:rFonts w:ascii="Verdana" w:hAnsi="Verdana"/>
          <w:sz w:val="18"/>
          <w:szCs w:val="18"/>
        </w:rPr>
        <w:t xml:space="preserve"> </w:t>
      </w:r>
      <w:r w:rsidR="00B677C1" w:rsidRPr="005D47D4">
        <w:rPr>
          <w:rFonts w:ascii="Verdana" w:hAnsi="Verdana"/>
          <w:sz w:val="18"/>
          <w:szCs w:val="18"/>
        </w:rPr>
        <w:t>veřejn</w:t>
      </w:r>
      <w:r w:rsidR="0093073D">
        <w:rPr>
          <w:rFonts w:ascii="Verdana" w:hAnsi="Verdana"/>
          <w:sz w:val="18"/>
          <w:szCs w:val="18"/>
        </w:rPr>
        <w:t>ou</w:t>
      </w:r>
      <w:r w:rsidR="00B677C1" w:rsidRPr="005D47D4">
        <w:rPr>
          <w:rFonts w:ascii="Verdana" w:hAnsi="Verdana"/>
          <w:sz w:val="18"/>
          <w:szCs w:val="18"/>
        </w:rPr>
        <w:t xml:space="preserve"> zakázk</w:t>
      </w:r>
      <w:r w:rsidR="0093073D">
        <w:rPr>
          <w:rFonts w:ascii="Verdana" w:hAnsi="Verdana"/>
          <w:sz w:val="18"/>
          <w:szCs w:val="18"/>
        </w:rPr>
        <w:t>u</w:t>
      </w:r>
      <w:r w:rsidR="004105D2" w:rsidRPr="005D47D4">
        <w:rPr>
          <w:rFonts w:ascii="Verdana" w:hAnsi="Verdana"/>
          <w:sz w:val="18"/>
          <w:szCs w:val="18"/>
        </w:rPr>
        <w:t xml:space="preserve">, </w:t>
      </w:r>
      <w:r w:rsidR="007076DE">
        <w:rPr>
          <w:rFonts w:ascii="Verdana" w:hAnsi="Verdana"/>
          <w:sz w:val="18"/>
          <w:szCs w:val="18"/>
        </w:rPr>
        <w:t xml:space="preserve">v jejímž rámci </w:t>
      </w:r>
      <w:r w:rsidR="004105D2" w:rsidRPr="005D47D4">
        <w:rPr>
          <w:rFonts w:ascii="Verdana" w:hAnsi="Verdana"/>
          <w:sz w:val="18"/>
          <w:szCs w:val="18"/>
        </w:rPr>
        <w:t xml:space="preserve">je uzavřena tato smlouva, </w:t>
      </w:r>
      <w:r w:rsidRPr="005D47D4">
        <w:rPr>
          <w:rFonts w:ascii="Verdana" w:hAnsi="Verdana"/>
          <w:sz w:val="18"/>
          <w:szCs w:val="18"/>
        </w:rPr>
        <w:t xml:space="preserve">uvedl informace nebo předložil </w:t>
      </w:r>
      <w:r w:rsidR="0093073D">
        <w:rPr>
          <w:rFonts w:ascii="Verdana" w:hAnsi="Verdana"/>
          <w:sz w:val="18"/>
          <w:szCs w:val="18"/>
        </w:rPr>
        <w:t xml:space="preserve">údaje či </w:t>
      </w:r>
      <w:r w:rsidRPr="005D47D4">
        <w:rPr>
          <w:rFonts w:ascii="Verdana" w:hAnsi="Verdana"/>
          <w:sz w:val="18"/>
          <w:szCs w:val="18"/>
        </w:rPr>
        <w:t xml:space="preserve">doklady, které neodpovídají skutečnosti a měly nebo mohly mít vliv na výsledek </w:t>
      </w:r>
      <w:r w:rsidR="007076DE">
        <w:rPr>
          <w:rFonts w:ascii="Verdana" w:hAnsi="Verdana"/>
          <w:sz w:val="18"/>
          <w:szCs w:val="18"/>
        </w:rPr>
        <w:t>zadávací</w:t>
      </w:r>
      <w:r w:rsidRPr="005D47D4">
        <w:rPr>
          <w:rFonts w:ascii="Verdana" w:hAnsi="Verdana"/>
          <w:sz w:val="18"/>
          <w:szCs w:val="18"/>
        </w:rPr>
        <w:t>ho řízení.</w:t>
      </w:r>
    </w:p>
    <w:p w14:paraId="028E4124" w14:textId="52FF9D74" w:rsidR="00787E66" w:rsidRPr="00074B96" w:rsidRDefault="00787E66" w:rsidP="00787E66">
      <w:pPr>
        <w:rPr>
          <w:rFonts w:ascii="Verdana" w:hAnsi="Verdana"/>
          <w:sz w:val="18"/>
          <w:szCs w:val="18"/>
        </w:rPr>
      </w:pPr>
      <w:r w:rsidRPr="00074B96">
        <w:rPr>
          <w:rFonts w:ascii="Verdana" w:hAnsi="Verdana"/>
          <w:sz w:val="18"/>
          <w:szCs w:val="18"/>
        </w:rPr>
        <w:t>Odstoupení od smlouvy musí být provedeno písemně, jinak je neplatné. Odstoupení od smlouvy je účinné doručením písemného oznámení o odstoupení od smlouvy druhé smluvní straně.</w:t>
      </w:r>
    </w:p>
    <w:p w14:paraId="33483CBD" w14:textId="0E5BECC4" w:rsidR="00AD48B8" w:rsidRPr="00074B96" w:rsidRDefault="00AD48B8" w:rsidP="00787E66">
      <w:pPr>
        <w:rPr>
          <w:rFonts w:ascii="Verdana" w:hAnsi="Verdana"/>
          <w:sz w:val="18"/>
          <w:szCs w:val="18"/>
        </w:rPr>
      </w:pPr>
      <w:r w:rsidRPr="00074B96">
        <w:rPr>
          <w:rFonts w:ascii="Verdana" w:hAnsi="Verdana"/>
          <w:sz w:val="18"/>
          <w:szCs w:val="18"/>
        </w:rPr>
        <w:t xml:space="preserve">Ukončení smlouvy se netýká těch </w:t>
      </w:r>
      <w:r w:rsidR="0093073D">
        <w:rPr>
          <w:rFonts w:ascii="Verdana" w:hAnsi="Verdana"/>
          <w:sz w:val="18"/>
          <w:szCs w:val="18"/>
        </w:rPr>
        <w:t xml:space="preserve">smluvních </w:t>
      </w:r>
      <w:r w:rsidRPr="00074B96">
        <w:rPr>
          <w:rFonts w:ascii="Verdana" w:hAnsi="Verdana"/>
          <w:sz w:val="18"/>
          <w:szCs w:val="18"/>
        </w:rPr>
        <w:t>ustanovení, která ze své povahy mají být účinná i nadále</w:t>
      </w:r>
      <w:r w:rsidR="0093073D">
        <w:rPr>
          <w:rFonts w:ascii="Verdana" w:hAnsi="Verdana"/>
          <w:sz w:val="18"/>
          <w:szCs w:val="18"/>
        </w:rPr>
        <w:t xml:space="preserve"> (jde především o</w:t>
      </w:r>
      <w:r w:rsidRPr="00074B96">
        <w:rPr>
          <w:rFonts w:ascii="Verdana" w:hAnsi="Verdana"/>
          <w:sz w:val="18"/>
          <w:szCs w:val="18"/>
        </w:rPr>
        <w:t xml:space="preserve"> licenční ujednání, odpovědnost za vady, povinnost mlčenlivosti</w:t>
      </w:r>
      <w:r w:rsidR="0093073D">
        <w:rPr>
          <w:rFonts w:ascii="Verdana" w:hAnsi="Verdana"/>
          <w:sz w:val="18"/>
          <w:szCs w:val="18"/>
        </w:rPr>
        <w:t>).</w:t>
      </w:r>
    </w:p>
    <w:p w14:paraId="4586EC79" w14:textId="63ECF80C" w:rsidR="00856FC9" w:rsidRDefault="00856FC9" w:rsidP="00856FC9">
      <w:pPr>
        <w:pStyle w:val="Heading1"/>
        <w:rPr>
          <w:rFonts w:ascii="Verdana" w:hAnsi="Verdana"/>
          <w:sz w:val="18"/>
          <w:szCs w:val="18"/>
        </w:rPr>
      </w:pPr>
      <w:r>
        <w:rPr>
          <w:rFonts w:ascii="Verdana" w:hAnsi="Verdana"/>
          <w:sz w:val="18"/>
          <w:szCs w:val="18"/>
        </w:rPr>
        <w:lastRenderedPageBreak/>
        <w:t>Vyhrazená změna závazu ze smlouvy</w:t>
      </w:r>
    </w:p>
    <w:p w14:paraId="64C42C67" w14:textId="1C4C79E3" w:rsidR="00E91663" w:rsidRDefault="004959BA" w:rsidP="002E53A4">
      <w:pPr>
        <w:pStyle w:val="ListParagraph"/>
        <w:numPr>
          <w:ilvl w:val="0"/>
          <w:numId w:val="16"/>
        </w:numPr>
        <w:rPr>
          <w:rFonts w:ascii="Verdana" w:hAnsi="Verdana"/>
          <w:sz w:val="18"/>
          <w:szCs w:val="18"/>
        </w:rPr>
      </w:pPr>
      <w:r w:rsidRPr="00E91663">
        <w:rPr>
          <w:rFonts w:ascii="Verdana" w:hAnsi="Verdana"/>
          <w:sz w:val="18"/>
          <w:szCs w:val="18"/>
        </w:rPr>
        <w:t xml:space="preserve">Objednatel oprávněn po uzavření </w:t>
      </w:r>
      <w:r w:rsidR="00E91663">
        <w:rPr>
          <w:rFonts w:ascii="Verdana" w:hAnsi="Verdana"/>
          <w:sz w:val="18"/>
          <w:szCs w:val="18"/>
        </w:rPr>
        <w:t>této s</w:t>
      </w:r>
      <w:r w:rsidRPr="00E91663">
        <w:rPr>
          <w:rFonts w:ascii="Verdana" w:hAnsi="Verdana"/>
          <w:sz w:val="18"/>
          <w:szCs w:val="18"/>
        </w:rPr>
        <w:t>mlouvy</w:t>
      </w:r>
      <w:r w:rsidR="00E91663">
        <w:rPr>
          <w:rFonts w:ascii="Verdana" w:hAnsi="Verdana"/>
          <w:sz w:val="18"/>
          <w:szCs w:val="18"/>
        </w:rPr>
        <w:t xml:space="preserve"> </w:t>
      </w:r>
      <w:r w:rsidRPr="00E91663">
        <w:rPr>
          <w:rFonts w:ascii="Verdana" w:hAnsi="Verdana"/>
          <w:sz w:val="18"/>
          <w:szCs w:val="18"/>
        </w:rPr>
        <w:t xml:space="preserve">písemným pokynem k provedení </w:t>
      </w:r>
      <w:r w:rsidR="002E53A4">
        <w:rPr>
          <w:rFonts w:ascii="Verdana" w:hAnsi="Verdana"/>
          <w:sz w:val="18"/>
          <w:szCs w:val="18"/>
        </w:rPr>
        <w:t>z</w:t>
      </w:r>
      <w:r w:rsidRPr="00E91663">
        <w:rPr>
          <w:rFonts w:ascii="Verdana" w:hAnsi="Verdana"/>
          <w:sz w:val="18"/>
          <w:szCs w:val="18"/>
        </w:rPr>
        <w:t xml:space="preserve">měny </w:t>
      </w:r>
      <w:r w:rsidR="002E53A4">
        <w:rPr>
          <w:rFonts w:ascii="Verdana" w:hAnsi="Verdana"/>
          <w:sz w:val="18"/>
          <w:szCs w:val="18"/>
        </w:rPr>
        <w:t xml:space="preserve">závazku ze smlouvy </w:t>
      </w:r>
      <w:r w:rsidRPr="00E91663">
        <w:rPr>
          <w:rFonts w:ascii="Verdana" w:hAnsi="Verdana"/>
          <w:sz w:val="18"/>
          <w:szCs w:val="18"/>
        </w:rPr>
        <w:t xml:space="preserve">adresovaným </w:t>
      </w:r>
      <w:r w:rsidR="00E91663">
        <w:rPr>
          <w:rFonts w:ascii="Verdana" w:hAnsi="Verdana"/>
          <w:sz w:val="18"/>
          <w:szCs w:val="18"/>
        </w:rPr>
        <w:t xml:space="preserve">poskytovateli </w:t>
      </w:r>
      <w:r w:rsidRPr="00E91663">
        <w:rPr>
          <w:rFonts w:ascii="Verdana" w:hAnsi="Verdana"/>
          <w:sz w:val="18"/>
          <w:szCs w:val="18"/>
        </w:rPr>
        <w:t xml:space="preserve">vyjmout z předmětu </w:t>
      </w:r>
      <w:r w:rsidR="00E91663">
        <w:rPr>
          <w:rFonts w:ascii="Verdana" w:hAnsi="Verdana"/>
          <w:sz w:val="18"/>
          <w:szCs w:val="18"/>
        </w:rPr>
        <w:t xml:space="preserve">plnění </w:t>
      </w:r>
      <w:r w:rsidRPr="00E91663">
        <w:rPr>
          <w:rFonts w:ascii="Verdana" w:hAnsi="Verdana"/>
          <w:sz w:val="18"/>
          <w:szCs w:val="18"/>
        </w:rPr>
        <w:t xml:space="preserve">realizaci </w:t>
      </w:r>
      <w:r w:rsidR="00E91663">
        <w:rPr>
          <w:rFonts w:ascii="Verdana" w:hAnsi="Verdana"/>
          <w:sz w:val="18"/>
          <w:szCs w:val="18"/>
        </w:rPr>
        <w:t xml:space="preserve">součástí předmětu plnění </w:t>
      </w:r>
      <w:r w:rsidR="00973170">
        <w:rPr>
          <w:rFonts w:ascii="Verdana" w:hAnsi="Verdana"/>
          <w:sz w:val="18"/>
          <w:szCs w:val="18"/>
        </w:rPr>
        <w:t>po</w:t>
      </w:r>
      <w:r w:rsidR="00E91663">
        <w:rPr>
          <w:rFonts w:ascii="Verdana" w:hAnsi="Verdana"/>
          <w:sz w:val="18"/>
          <w:szCs w:val="18"/>
        </w:rPr>
        <w:t>dle čl. II. odst. 3) bod</w:t>
      </w:r>
      <w:r w:rsidR="002E53A4">
        <w:rPr>
          <w:rFonts w:ascii="Verdana" w:hAnsi="Verdana"/>
          <w:sz w:val="18"/>
          <w:szCs w:val="18"/>
        </w:rPr>
        <w:t>u</w:t>
      </w:r>
      <w:r w:rsidR="00E91663">
        <w:rPr>
          <w:rFonts w:ascii="Verdana" w:hAnsi="Verdana"/>
          <w:sz w:val="18"/>
          <w:szCs w:val="18"/>
        </w:rPr>
        <w:t xml:space="preserve"> o) a </w:t>
      </w:r>
      <w:r w:rsidR="002E53A4">
        <w:rPr>
          <w:rFonts w:ascii="Verdana" w:hAnsi="Verdana"/>
          <w:sz w:val="18"/>
          <w:szCs w:val="18"/>
        </w:rPr>
        <w:t xml:space="preserve">bodu </w:t>
      </w:r>
      <w:r w:rsidR="00E91663">
        <w:rPr>
          <w:rFonts w:ascii="Verdana" w:hAnsi="Verdana"/>
          <w:sz w:val="18"/>
          <w:szCs w:val="18"/>
        </w:rPr>
        <w:t xml:space="preserve">p) této smlouvy, tj. </w:t>
      </w:r>
    </w:p>
    <w:p w14:paraId="54E8604E" w14:textId="77777777" w:rsidR="00E91663" w:rsidRPr="00856FC9" w:rsidRDefault="00E91663" w:rsidP="00973170">
      <w:pPr>
        <w:numPr>
          <w:ilvl w:val="0"/>
          <w:numId w:val="17"/>
        </w:numPr>
        <w:spacing w:after="0"/>
        <w:rPr>
          <w:rFonts w:ascii="Verdana" w:hAnsi="Verdana"/>
          <w:sz w:val="18"/>
          <w:szCs w:val="18"/>
        </w:rPr>
      </w:pPr>
      <w:r w:rsidRPr="00856FC9">
        <w:rPr>
          <w:rFonts w:ascii="Verdana" w:hAnsi="Verdana"/>
          <w:sz w:val="18"/>
          <w:szCs w:val="18"/>
        </w:rPr>
        <w:t>zajištění výběru zpracovatele projektové dokumentace v souladu se ZZVZ, včetně inženýrské činnosti (zajištění služeb komplexní administrace zadávacího řízení),</w:t>
      </w:r>
    </w:p>
    <w:p w14:paraId="6CEBD2D5" w14:textId="2F5731F3" w:rsidR="00E91663" w:rsidRPr="00E91663" w:rsidRDefault="00E91663" w:rsidP="00973170">
      <w:pPr>
        <w:numPr>
          <w:ilvl w:val="0"/>
          <w:numId w:val="17"/>
        </w:numPr>
        <w:spacing w:after="0"/>
        <w:rPr>
          <w:rFonts w:ascii="Verdana" w:hAnsi="Verdana"/>
          <w:sz w:val="18"/>
          <w:szCs w:val="18"/>
        </w:rPr>
      </w:pPr>
      <w:r w:rsidRPr="00856FC9">
        <w:rPr>
          <w:rFonts w:ascii="Verdana" w:hAnsi="Verdana"/>
          <w:sz w:val="18"/>
          <w:szCs w:val="18"/>
        </w:rPr>
        <w:t>zajištění výběru zhotovitele stavby v souladu se ZZVZ (zajištění služeb komplexní administrace zadávacího/koncesního řízení)</w:t>
      </w:r>
      <w:r>
        <w:rPr>
          <w:rFonts w:ascii="Verdana" w:hAnsi="Verdana"/>
          <w:sz w:val="18"/>
          <w:szCs w:val="18"/>
        </w:rPr>
        <w:t xml:space="preserve">. </w:t>
      </w:r>
    </w:p>
    <w:p w14:paraId="63F9DD6C" w14:textId="79FDA508" w:rsidR="00E91663" w:rsidRPr="00E91663" w:rsidRDefault="004959BA" w:rsidP="002E53A4">
      <w:pPr>
        <w:pStyle w:val="ListParagraph"/>
        <w:numPr>
          <w:ilvl w:val="0"/>
          <w:numId w:val="16"/>
        </w:numPr>
        <w:spacing w:before="240" w:after="360"/>
        <w:rPr>
          <w:rFonts w:ascii="Verdana" w:hAnsi="Verdana"/>
          <w:sz w:val="18"/>
          <w:szCs w:val="18"/>
        </w:rPr>
      </w:pPr>
      <w:r w:rsidRPr="00E91663">
        <w:rPr>
          <w:rFonts w:ascii="Verdana" w:hAnsi="Verdana"/>
          <w:sz w:val="18"/>
          <w:szCs w:val="18"/>
        </w:rPr>
        <w:t>Vyjmutí je účinné doručení</w:t>
      </w:r>
      <w:r w:rsidR="002E53A4">
        <w:rPr>
          <w:rFonts w:ascii="Verdana" w:hAnsi="Verdana"/>
          <w:sz w:val="18"/>
          <w:szCs w:val="18"/>
        </w:rPr>
        <w:t>m</w:t>
      </w:r>
      <w:r w:rsidRPr="00E91663">
        <w:rPr>
          <w:rFonts w:ascii="Verdana" w:hAnsi="Verdana"/>
          <w:sz w:val="18"/>
          <w:szCs w:val="18"/>
        </w:rPr>
        <w:t xml:space="preserve"> pokynu k provedení </w:t>
      </w:r>
      <w:r w:rsidR="00E91663">
        <w:rPr>
          <w:rFonts w:ascii="Verdana" w:hAnsi="Verdana"/>
          <w:sz w:val="18"/>
          <w:szCs w:val="18"/>
        </w:rPr>
        <w:t>z</w:t>
      </w:r>
      <w:r w:rsidRPr="00E91663">
        <w:rPr>
          <w:rFonts w:ascii="Verdana" w:hAnsi="Verdana"/>
          <w:sz w:val="18"/>
          <w:szCs w:val="18"/>
        </w:rPr>
        <w:t xml:space="preserve">měny </w:t>
      </w:r>
      <w:r w:rsidR="00E91663">
        <w:rPr>
          <w:rFonts w:ascii="Verdana" w:hAnsi="Verdana"/>
          <w:sz w:val="18"/>
          <w:szCs w:val="18"/>
        </w:rPr>
        <w:t>poskytovateli</w:t>
      </w:r>
      <w:r w:rsidRPr="00E91663">
        <w:rPr>
          <w:rFonts w:ascii="Verdana" w:hAnsi="Verdana"/>
          <w:sz w:val="18"/>
          <w:szCs w:val="18"/>
        </w:rPr>
        <w:t xml:space="preserve">. Pokyn k provedení </w:t>
      </w:r>
      <w:r w:rsidR="00973170">
        <w:rPr>
          <w:rFonts w:ascii="Verdana" w:hAnsi="Verdana"/>
          <w:sz w:val="18"/>
          <w:szCs w:val="18"/>
        </w:rPr>
        <w:t xml:space="preserve">vyhrazené </w:t>
      </w:r>
      <w:r w:rsidR="00E91663">
        <w:rPr>
          <w:rFonts w:ascii="Verdana" w:hAnsi="Verdana"/>
          <w:sz w:val="18"/>
          <w:szCs w:val="18"/>
        </w:rPr>
        <w:t>z</w:t>
      </w:r>
      <w:r w:rsidRPr="00E91663">
        <w:rPr>
          <w:rFonts w:ascii="Verdana" w:hAnsi="Verdana"/>
          <w:sz w:val="18"/>
          <w:szCs w:val="18"/>
        </w:rPr>
        <w:t>měny</w:t>
      </w:r>
      <w:r w:rsidR="00973170">
        <w:rPr>
          <w:rFonts w:ascii="Verdana" w:hAnsi="Verdana"/>
          <w:sz w:val="18"/>
          <w:szCs w:val="18"/>
        </w:rPr>
        <w:t xml:space="preserve"> závazku ze</w:t>
      </w:r>
      <w:r w:rsidRPr="00E91663">
        <w:rPr>
          <w:rFonts w:ascii="Verdana" w:hAnsi="Verdana"/>
          <w:sz w:val="18"/>
          <w:szCs w:val="18"/>
        </w:rPr>
        <w:t xml:space="preserve"> </w:t>
      </w:r>
      <w:r w:rsidR="00E91663">
        <w:rPr>
          <w:rFonts w:ascii="Verdana" w:hAnsi="Verdana"/>
          <w:sz w:val="18"/>
          <w:szCs w:val="18"/>
        </w:rPr>
        <w:t>smlouvy</w:t>
      </w:r>
      <w:r w:rsidRPr="00E91663">
        <w:rPr>
          <w:rFonts w:ascii="Verdana" w:hAnsi="Verdana"/>
          <w:sz w:val="18"/>
          <w:szCs w:val="18"/>
        </w:rPr>
        <w:t xml:space="preserve"> může být doručen </w:t>
      </w:r>
      <w:r w:rsidR="002E53A4">
        <w:rPr>
          <w:rFonts w:ascii="Verdana" w:hAnsi="Verdana"/>
          <w:sz w:val="18"/>
          <w:szCs w:val="18"/>
        </w:rPr>
        <w:t>poskytovat</w:t>
      </w:r>
      <w:r w:rsidRPr="00E91663">
        <w:rPr>
          <w:rFonts w:ascii="Verdana" w:hAnsi="Verdana"/>
          <w:sz w:val="18"/>
          <w:szCs w:val="18"/>
        </w:rPr>
        <w:t>eli nejpozději před dnem zahájení prací na vyjmuté</w:t>
      </w:r>
      <w:r w:rsidR="00E91663">
        <w:rPr>
          <w:rFonts w:ascii="Verdana" w:hAnsi="Verdana"/>
          <w:sz w:val="18"/>
          <w:szCs w:val="18"/>
        </w:rPr>
        <w:t xml:space="preserve"> součásti předmětu plnění </w:t>
      </w:r>
      <w:r w:rsidR="00973170">
        <w:rPr>
          <w:rFonts w:ascii="Verdana" w:hAnsi="Verdana"/>
          <w:sz w:val="18"/>
          <w:szCs w:val="18"/>
        </w:rPr>
        <w:t xml:space="preserve">podle </w:t>
      </w:r>
      <w:r w:rsidR="00E91663">
        <w:rPr>
          <w:rFonts w:ascii="Verdana" w:hAnsi="Verdana"/>
          <w:sz w:val="18"/>
          <w:szCs w:val="18"/>
        </w:rPr>
        <w:t xml:space="preserve">této smlouvy </w:t>
      </w:r>
      <w:r w:rsidRPr="00E91663">
        <w:rPr>
          <w:rFonts w:ascii="Verdana" w:hAnsi="Verdana"/>
          <w:sz w:val="18"/>
          <w:szCs w:val="18"/>
        </w:rPr>
        <w:t xml:space="preserve"> </w:t>
      </w:r>
    </w:p>
    <w:p w14:paraId="6732A13C" w14:textId="77777777" w:rsidR="00E91663" w:rsidRPr="00E91663" w:rsidRDefault="00E91663" w:rsidP="00E91663">
      <w:pPr>
        <w:pStyle w:val="ListParagraph"/>
        <w:numPr>
          <w:ilvl w:val="0"/>
          <w:numId w:val="0"/>
        </w:numPr>
        <w:spacing w:before="360" w:after="240"/>
        <w:ind w:left="644"/>
        <w:rPr>
          <w:rFonts w:ascii="Verdana" w:hAnsi="Verdana"/>
          <w:sz w:val="10"/>
          <w:szCs w:val="10"/>
        </w:rPr>
      </w:pPr>
    </w:p>
    <w:p w14:paraId="0C8D7810" w14:textId="54E8FFD5" w:rsidR="00856FC9" w:rsidRPr="00E91663" w:rsidRDefault="004959BA" w:rsidP="002E53A4">
      <w:pPr>
        <w:pStyle w:val="ListParagraph"/>
        <w:numPr>
          <w:ilvl w:val="0"/>
          <w:numId w:val="16"/>
        </w:numPr>
        <w:spacing w:before="360" w:after="240"/>
        <w:rPr>
          <w:rFonts w:ascii="Verdana" w:hAnsi="Verdana"/>
          <w:sz w:val="18"/>
          <w:szCs w:val="18"/>
        </w:rPr>
      </w:pPr>
      <w:r w:rsidRPr="00E91663">
        <w:rPr>
          <w:rFonts w:ascii="Verdana" w:hAnsi="Verdana"/>
          <w:sz w:val="18"/>
          <w:szCs w:val="18"/>
        </w:rPr>
        <w:t xml:space="preserve">Vyjme-li </w:t>
      </w:r>
      <w:r w:rsidR="00E91663">
        <w:rPr>
          <w:rFonts w:ascii="Verdana" w:hAnsi="Verdana"/>
          <w:sz w:val="18"/>
          <w:szCs w:val="18"/>
        </w:rPr>
        <w:t>o</w:t>
      </w:r>
      <w:r w:rsidRPr="00E91663">
        <w:rPr>
          <w:rFonts w:ascii="Verdana" w:hAnsi="Verdana"/>
          <w:sz w:val="18"/>
          <w:szCs w:val="18"/>
        </w:rPr>
        <w:t xml:space="preserve">bjednatel </w:t>
      </w:r>
      <w:r w:rsidR="00E91663">
        <w:rPr>
          <w:rFonts w:ascii="Verdana" w:hAnsi="Verdana"/>
          <w:sz w:val="18"/>
          <w:szCs w:val="18"/>
        </w:rPr>
        <w:t>shora specifikované součást</w:t>
      </w:r>
      <w:r w:rsidR="007076DE">
        <w:rPr>
          <w:rFonts w:ascii="Verdana" w:hAnsi="Verdana"/>
          <w:sz w:val="18"/>
          <w:szCs w:val="18"/>
        </w:rPr>
        <w:t>i</w:t>
      </w:r>
      <w:r w:rsidR="00E91663">
        <w:rPr>
          <w:rFonts w:ascii="Verdana" w:hAnsi="Verdana"/>
          <w:sz w:val="18"/>
          <w:szCs w:val="18"/>
        </w:rPr>
        <w:t xml:space="preserve"> předmětu plnění </w:t>
      </w:r>
      <w:r w:rsidR="007076DE">
        <w:rPr>
          <w:rFonts w:ascii="Verdana" w:hAnsi="Verdana"/>
          <w:sz w:val="18"/>
          <w:szCs w:val="18"/>
        </w:rPr>
        <w:t>z plnění dle této smlouvy</w:t>
      </w:r>
      <w:r w:rsidR="00E91663">
        <w:rPr>
          <w:rFonts w:ascii="Verdana" w:hAnsi="Verdana"/>
          <w:sz w:val="18"/>
          <w:szCs w:val="18"/>
        </w:rPr>
        <w:t xml:space="preserve">, </w:t>
      </w:r>
      <w:r w:rsidRPr="00E91663">
        <w:rPr>
          <w:rFonts w:ascii="Verdana" w:hAnsi="Verdana"/>
          <w:sz w:val="18"/>
          <w:szCs w:val="18"/>
        </w:rPr>
        <w:t xml:space="preserve">pak se </w:t>
      </w:r>
      <w:r w:rsidR="00E91663">
        <w:rPr>
          <w:rFonts w:ascii="Verdana" w:hAnsi="Verdana"/>
          <w:sz w:val="18"/>
          <w:szCs w:val="18"/>
        </w:rPr>
        <w:t xml:space="preserve">odměna </w:t>
      </w:r>
      <w:r w:rsidR="00973170">
        <w:rPr>
          <w:rFonts w:ascii="Verdana" w:hAnsi="Verdana"/>
          <w:sz w:val="18"/>
          <w:szCs w:val="18"/>
        </w:rPr>
        <w:t>po</w:t>
      </w:r>
      <w:r w:rsidR="00E91663">
        <w:rPr>
          <w:rFonts w:ascii="Verdana" w:hAnsi="Verdana"/>
          <w:sz w:val="18"/>
          <w:szCs w:val="18"/>
        </w:rPr>
        <w:t xml:space="preserve">dle čl. VI. </w:t>
      </w:r>
      <w:r w:rsidR="002E53A4">
        <w:rPr>
          <w:rFonts w:ascii="Verdana" w:hAnsi="Verdana"/>
          <w:sz w:val="18"/>
          <w:szCs w:val="18"/>
        </w:rPr>
        <w:t>t</w:t>
      </w:r>
      <w:r w:rsidR="00E91663">
        <w:rPr>
          <w:rFonts w:ascii="Verdana" w:hAnsi="Verdana"/>
          <w:sz w:val="18"/>
          <w:szCs w:val="18"/>
        </w:rPr>
        <w:t xml:space="preserve">éto smlouvy </w:t>
      </w:r>
      <w:r w:rsidRPr="00E91663">
        <w:rPr>
          <w:rFonts w:ascii="Verdana" w:hAnsi="Verdana"/>
          <w:sz w:val="18"/>
          <w:szCs w:val="18"/>
        </w:rPr>
        <w:t>bez dalšího snižuje o cenu vyjmut</w:t>
      </w:r>
      <w:r w:rsidR="00E91663">
        <w:rPr>
          <w:rFonts w:ascii="Verdana" w:hAnsi="Verdana"/>
          <w:sz w:val="18"/>
          <w:szCs w:val="18"/>
        </w:rPr>
        <w:t>ých součástí předmětu plnění</w:t>
      </w:r>
      <w:r w:rsidRPr="00E91663">
        <w:rPr>
          <w:rFonts w:ascii="Verdana" w:hAnsi="Verdana"/>
          <w:sz w:val="18"/>
          <w:szCs w:val="18"/>
        </w:rPr>
        <w:t xml:space="preserve"> ve výši </w:t>
      </w:r>
      <w:r w:rsidR="00E91663">
        <w:rPr>
          <w:rFonts w:ascii="Verdana" w:hAnsi="Verdana"/>
          <w:sz w:val="18"/>
          <w:szCs w:val="18"/>
        </w:rPr>
        <w:t>po</w:t>
      </w:r>
      <w:r w:rsidRPr="00E91663">
        <w:rPr>
          <w:rFonts w:ascii="Verdana" w:hAnsi="Verdana"/>
          <w:sz w:val="18"/>
          <w:szCs w:val="18"/>
        </w:rPr>
        <w:t xml:space="preserve">dle příslušných položek </w:t>
      </w:r>
      <w:r w:rsidR="00E91663">
        <w:rPr>
          <w:rFonts w:ascii="Verdana" w:hAnsi="Verdana"/>
          <w:sz w:val="18"/>
          <w:szCs w:val="18"/>
        </w:rPr>
        <w:t xml:space="preserve">položkového rozpočtu předmětu plnění, který tvoří přílohu této smlouvy. </w:t>
      </w:r>
    </w:p>
    <w:p w14:paraId="79818204" w14:textId="44DF43AC" w:rsidR="004959BA" w:rsidRPr="00006091" w:rsidRDefault="004959BA" w:rsidP="00EF7584">
      <w:pPr>
        <w:pStyle w:val="Heading1"/>
        <w:rPr>
          <w:rFonts w:ascii="Verdana" w:hAnsi="Verdana"/>
          <w:sz w:val="18"/>
          <w:szCs w:val="18"/>
        </w:rPr>
      </w:pPr>
      <w:bookmarkStart w:id="7" w:name="_GoBack"/>
      <w:bookmarkEnd w:id="7"/>
      <w:r w:rsidRPr="00006091">
        <w:rPr>
          <w:rFonts w:ascii="Verdana" w:hAnsi="Verdana"/>
          <w:sz w:val="18"/>
          <w:szCs w:val="18"/>
        </w:rPr>
        <w:t xml:space="preserve">Společná ustanovení </w:t>
      </w:r>
    </w:p>
    <w:p w14:paraId="30D190F8" w14:textId="77777777" w:rsidR="002E53A4" w:rsidRDefault="002E53A4" w:rsidP="002E53A4">
      <w:pPr>
        <w:numPr>
          <w:ilvl w:val="0"/>
          <w:numId w:val="11"/>
        </w:numPr>
        <w:rPr>
          <w:rFonts w:ascii="Verdana" w:hAnsi="Verdana"/>
          <w:sz w:val="18"/>
          <w:szCs w:val="18"/>
        </w:rPr>
      </w:pPr>
      <w:r>
        <w:rPr>
          <w:rFonts w:ascii="Verdana" w:hAnsi="Verdana"/>
          <w:sz w:val="18"/>
          <w:szCs w:val="18"/>
        </w:rPr>
        <w:t>Poskytovatel</w:t>
      </w:r>
      <w:r w:rsidR="004959BA" w:rsidRPr="004959BA">
        <w:rPr>
          <w:rFonts w:ascii="Verdana" w:hAnsi="Verdana"/>
          <w:sz w:val="18"/>
          <w:szCs w:val="18"/>
        </w:rPr>
        <w:t xml:space="preserve"> se zavazuje k dodržování platných pracovněprávních předpisů včetně zákazu nelegálního zaměstnávání, předpisů vztahující se k </w:t>
      </w:r>
      <w:r w:rsidR="004959BA" w:rsidRPr="004959BA">
        <w:rPr>
          <w:rFonts w:ascii="Verdana" w:hAnsi="Verdana" w:cs="Calibri"/>
          <w:color w:val="000000"/>
          <w:sz w:val="18"/>
          <w:szCs w:val="18"/>
        </w:rPr>
        <w:t>pobytu cizinců v České republice, předpisů stanovících podmínky zdravotní způsobilosti zaměstnanců</w:t>
      </w:r>
      <w:r>
        <w:rPr>
          <w:rFonts w:ascii="Verdana" w:hAnsi="Verdana"/>
          <w:sz w:val="18"/>
          <w:szCs w:val="18"/>
        </w:rPr>
        <w:t xml:space="preserve"> a</w:t>
      </w:r>
      <w:r w:rsidR="004959BA" w:rsidRPr="004959BA">
        <w:rPr>
          <w:rFonts w:ascii="Verdana" w:hAnsi="Verdana"/>
          <w:sz w:val="18"/>
          <w:szCs w:val="18"/>
        </w:rPr>
        <w:t xml:space="preserve"> předpisů k ochraně životního prostředí. </w:t>
      </w:r>
    </w:p>
    <w:p w14:paraId="40EA6603" w14:textId="28652971" w:rsidR="004959BA" w:rsidRPr="004959BA" w:rsidRDefault="002E53A4" w:rsidP="002E53A4">
      <w:pPr>
        <w:numPr>
          <w:ilvl w:val="0"/>
          <w:numId w:val="11"/>
        </w:numPr>
        <w:rPr>
          <w:rFonts w:ascii="Verdana" w:hAnsi="Verdana"/>
          <w:sz w:val="18"/>
          <w:szCs w:val="18"/>
        </w:rPr>
      </w:pPr>
      <w:r>
        <w:rPr>
          <w:rFonts w:ascii="Verdana" w:hAnsi="Verdana"/>
          <w:sz w:val="18"/>
          <w:szCs w:val="18"/>
        </w:rPr>
        <w:t xml:space="preserve">Poskytovatel se </w:t>
      </w:r>
      <w:r w:rsidR="004959BA" w:rsidRPr="004959BA">
        <w:rPr>
          <w:rFonts w:ascii="Verdana" w:hAnsi="Verdana"/>
          <w:sz w:val="18"/>
          <w:szCs w:val="18"/>
        </w:rPr>
        <w:t>zavazuje řádně a včas hradit své závazky vůči poddodavatelům a umožnit objednateli kontrolovat u zaměstnanců</w:t>
      </w:r>
      <w:r>
        <w:rPr>
          <w:rFonts w:ascii="Verdana" w:hAnsi="Verdana"/>
          <w:sz w:val="18"/>
          <w:szCs w:val="18"/>
        </w:rPr>
        <w:t xml:space="preserve"> poskytovatele</w:t>
      </w:r>
      <w:r w:rsidR="004959BA" w:rsidRPr="004959BA">
        <w:rPr>
          <w:rFonts w:ascii="Verdana" w:hAnsi="Verdana"/>
          <w:sz w:val="18"/>
          <w:szCs w:val="18"/>
        </w:rPr>
        <w:t xml:space="preserve">, podílejících se na realizaci </w:t>
      </w:r>
      <w:r>
        <w:rPr>
          <w:rFonts w:ascii="Verdana" w:hAnsi="Verdana"/>
          <w:sz w:val="18"/>
          <w:szCs w:val="18"/>
        </w:rPr>
        <w:t xml:space="preserve">předmětu plnění </w:t>
      </w:r>
      <w:r w:rsidR="004959BA" w:rsidRPr="004959BA">
        <w:rPr>
          <w:rFonts w:ascii="Verdana" w:hAnsi="Verdana"/>
          <w:sz w:val="18"/>
          <w:szCs w:val="18"/>
        </w:rPr>
        <w:t xml:space="preserve">dle této smlouvy, zda jsou odměňování v souladu s platnými právními předpisy. </w:t>
      </w:r>
    </w:p>
    <w:p w14:paraId="7B5856E1" w14:textId="7613BABB" w:rsidR="004959BA" w:rsidRPr="004959BA" w:rsidRDefault="004959BA" w:rsidP="002E53A4">
      <w:pPr>
        <w:numPr>
          <w:ilvl w:val="0"/>
          <w:numId w:val="11"/>
        </w:numPr>
        <w:autoSpaceDE w:val="0"/>
        <w:autoSpaceDN w:val="0"/>
        <w:adjustRightInd w:val="0"/>
        <w:rPr>
          <w:rFonts w:ascii="Verdana" w:hAnsi="Verdana"/>
          <w:sz w:val="18"/>
          <w:szCs w:val="18"/>
        </w:rPr>
      </w:pPr>
      <w:r w:rsidRPr="004959BA">
        <w:rPr>
          <w:rFonts w:ascii="Verdana" w:hAnsi="Verdana"/>
          <w:sz w:val="18"/>
          <w:szCs w:val="18"/>
        </w:rPr>
        <w:t xml:space="preserve">Je-li </w:t>
      </w:r>
      <w:r w:rsidR="002E53A4">
        <w:rPr>
          <w:rFonts w:ascii="Verdana" w:hAnsi="Verdana"/>
          <w:sz w:val="18"/>
          <w:szCs w:val="18"/>
        </w:rPr>
        <w:t>poskytovatel</w:t>
      </w:r>
      <w:r w:rsidRPr="004959BA">
        <w:rPr>
          <w:rFonts w:ascii="Verdana" w:hAnsi="Verdana"/>
          <w:sz w:val="18"/>
          <w:szCs w:val="18"/>
        </w:rPr>
        <w:t xml:space="preserve"> v prodlení s úhradou řádně provedených a vyfakturovaných prací poddodavateli, je objednatel oprávněn provést předmětnou úhradu dotčenému poddodavateli přímo; v takovém případě již předmětná platba nebude ze strany objednatele uhrazena </w:t>
      </w:r>
      <w:r w:rsidR="002E53A4">
        <w:rPr>
          <w:rFonts w:ascii="Verdana" w:hAnsi="Verdana"/>
          <w:sz w:val="18"/>
          <w:szCs w:val="18"/>
        </w:rPr>
        <w:t xml:space="preserve">poskytovateli. </w:t>
      </w:r>
    </w:p>
    <w:p w14:paraId="0709F51F" w14:textId="5ACBFB2D" w:rsidR="004959BA" w:rsidRPr="004959BA" w:rsidRDefault="002E53A4" w:rsidP="002E53A4">
      <w:pPr>
        <w:numPr>
          <w:ilvl w:val="0"/>
          <w:numId w:val="11"/>
        </w:numPr>
        <w:rPr>
          <w:rFonts w:ascii="Verdana" w:hAnsi="Verdana"/>
          <w:sz w:val="18"/>
          <w:szCs w:val="18"/>
        </w:rPr>
      </w:pPr>
      <w:r>
        <w:rPr>
          <w:rFonts w:ascii="Verdana" w:hAnsi="Verdana"/>
          <w:sz w:val="18"/>
          <w:szCs w:val="18"/>
        </w:rPr>
        <w:t>Poskytova</w:t>
      </w:r>
      <w:r w:rsidR="004959BA" w:rsidRPr="004959BA">
        <w:rPr>
          <w:rFonts w:ascii="Verdana" w:hAnsi="Verdana"/>
          <w:sz w:val="18"/>
          <w:szCs w:val="18"/>
        </w:rPr>
        <w:t xml:space="preserve">tel bude při realizaci </w:t>
      </w:r>
      <w:r w:rsidR="00973170">
        <w:rPr>
          <w:rFonts w:ascii="Verdana" w:hAnsi="Verdana"/>
          <w:sz w:val="18"/>
          <w:szCs w:val="18"/>
        </w:rPr>
        <w:t>předmětu plnění</w:t>
      </w:r>
      <w:r w:rsidR="004959BA" w:rsidRPr="004959BA">
        <w:rPr>
          <w:rFonts w:ascii="Verdana" w:hAnsi="Verdana"/>
          <w:sz w:val="18"/>
          <w:szCs w:val="18"/>
        </w:rPr>
        <w:t xml:space="preserve"> dle této smlouvy přednostně využívat malé či střední podniky jako poddodavatele a zavazuje se zajistit, že jak</w:t>
      </w:r>
      <w:r>
        <w:rPr>
          <w:rFonts w:ascii="Verdana" w:hAnsi="Verdana"/>
          <w:sz w:val="18"/>
          <w:szCs w:val="18"/>
        </w:rPr>
        <w:t xml:space="preserve"> poskytova</w:t>
      </w:r>
      <w:r w:rsidR="004959BA" w:rsidRPr="004959BA">
        <w:rPr>
          <w:rFonts w:ascii="Verdana" w:hAnsi="Verdana"/>
          <w:sz w:val="18"/>
          <w:szCs w:val="18"/>
        </w:rPr>
        <w:t xml:space="preserve">tel, tak jeho poddodavatelé budou při realizaci </w:t>
      </w:r>
      <w:r>
        <w:rPr>
          <w:rFonts w:ascii="Verdana" w:hAnsi="Verdana"/>
          <w:sz w:val="18"/>
          <w:szCs w:val="18"/>
        </w:rPr>
        <w:t>předmětu plnění</w:t>
      </w:r>
      <w:r w:rsidR="004959BA" w:rsidRPr="004959BA">
        <w:rPr>
          <w:rFonts w:ascii="Verdana" w:hAnsi="Verdana"/>
          <w:sz w:val="18"/>
          <w:szCs w:val="18"/>
        </w:rPr>
        <w:t xml:space="preserve"> dle této smlouvy minimalizovat negativní dopady na životní prostředí. </w:t>
      </w:r>
    </w:p>
    <w:p w14:paraId="21BA44E4" w14:textId="0ADF7D5C" w:rsidR="004959BA" w:rsidRPr="004959BA" w:rsidRDefault="004959BA" w:rsidP="002E53A4">
      <w:pPr>
        <w:numPr>
          <w:ilvl w:val="0"/>
          <w:numId w:val="11"/>
        </w:numPr>
        <w:autoSpaceDE w:val="0"/>
        <w:autoSpaceDN w:val="0"/>
        <w:adjustRightInd w:val="0"/>
        <w:rPr>
          <w:rFonts w:ascii="Verdana" w:hAnsi="Verdana" w:cs="Tahoma"/>
          <w:sz w:val="18"/>
          <w:szCs w:val="18"/>
        </w:rPr>
      </w:pPr>
      <w:r w:rsidRPr="004959BA">
        <w:rPr>
          <w:rFonts w:ascii="Verdana" w:hAnsi="Verdana"/>
          <w:sz w:val="18"/>
          <w:szCs w:val="18"/>
        </w:rPr>
        <w:t xml:space="preserve">V případě, že to bude možné a účelné, využije </w:t>
      </w:r>
      <w:r w:rsidR="002E53A4">
        <w:rPr>
          <w:rFonts w:ascii="Verdana" w:hAnsi="Verdana"/>
          <w:sz w:val="18"/>
          <w:szCs w:val="18"/>
        </w:rPr>
        <w:t xml:space="preserve">poskytovatel </w:t>
      </w:r>
      <w:r w:rsidRPr="004959BA">
        <w:rPr>
          <w:rFonts w:ascii="Verdana" w:hAnsi="Verdana"/>
          <w:sz w:val="18"/>
          <w:szCs w:val="18"/>
        </w:rPr>
        <w:t xml:space="preserve">při realizaci </w:t>
      </w:r>
      <w:r w:rsidR="002E53A4">
        <w:rPr>
          <w:rFonts w:ascii="Verdana" w:hAnsi="Verdana"/>
          <w:sz w:val="18"/>
          <w:szCs w:val="18"/>
        </w:rPr>
        <w:t xml:space="preserve">předmětu plnění </w:t>
      </w:r>
      <w:r w:rsidRPr="004959BA">
        <w:rPr>
          <w:rFonts w:ascii="Verdana" w:hAnsi="Verdana"/>
          <w:sz w:val="18"/>
          <w:szCs w:val="18"/>
        </w:rPr>
        <w:t xml:space="preserve">dle této smlouvy osoby znevýhodněné na trhu práce a/nebo osoby s trestní minulostí; možnost a účelnost takového postupu posoudí </w:t>
      </w:r>
      <w:r w:rsidR="002E53A4">
        <w:rPr>
          <w:rFonts w:ascii="Verdana" w:hAnsi="Verdana"/>
          <w:sz w:val="18"/>
          <w:szCs w:val="18"/>
        </w:rPr>
        <w:t xml:space="preserve">poskytovatel </w:t>
      </w:r>
      <w:r w:rsidRPr="004959BA">
        <w:rPr>
          <w:rFonts w:ascii="Verdana" w:hAnsi="Verdana"/>
          <w:sz w:val="18"/>
          <w:szCs w:val="18"/>
        </w:rPr>
        <w:t>zejména s ohledem na charakter, rozsah</w:t>
      </w:r>
      <w:r w:rsidR="002E53A4">
        <w:rPr>
          <w:rFonts w:ascii="Verdana" w:hAnsi="Verdana"/>
          <w:sz w:val="18"/>
          <w:szCs w:val="18"/>
        </w:rPr>
        <w:t>, odbornost</w:t>
      </w:r>
      <w:r w:rsidRPr="004959BA">
        <w:rPr>
          <w:rFonts w:ascii="Verdana" w:hAnsi="Verdana"/>
          <w:sz w:val="18"/>
          <w:szCs w:val="18"/>
        </w:rPr>
        <w:t xml:space="preserve"> a náročnost prací, které by toto osoby měly vykonávat, a rovněž s ohledem na kvalifikovanost a dostupnost této pracovní síly na pracovním trhu.</w:t>
      </w:r>
    </w:p>
    <w:p w14:paraId="07D9C503" w14:textId="7865C8DD" w:rsidR="002C3037" w:rsidRPr="00074B96" w:rsidRDefault="00E14AF9" w:rsidP="00EF7584">
      <w:pPr>
        <w:pStyle w:val="Heading1"/>
        <w:rPr>
          <w:rFonts w:ascii="Verdana" w:hAnsi="Verdana"/>
          <w:sz w:val="18"/>
          <w:szCs w:val="18"/>
        </w:rPr>
      </w:pPr>
      <w:r w:rsidRPr="00074B96">
        <w:rPr>
          <w:rFonts w:ascii="Verdana" w:hAnsi="Verdana"/>
          <w:sz w:val="18"/>
          <w:szCs w:val="18"/>
        </w:rPr>
        <w:t>Závěrečná ustanovení</w:t>
      </w:r>
    </w:p>
    <w:p w14:paraId="4EF6FBF7" w14:textId="77777777" w:rsidR="0018179F" w:rsidRPr="00074B96" w:rsidRDefault="0018179F" w:rsidP="002E53A4">
      <w:pPr>
        <w:numPr>
          <w:ilvl w:val="0"/>
          <w:numId w:val="11"/>
        </w:numPr>
        <w:ind w:left="630" w:hanging="346"/>
        <w:rPr>
          <w:rFonts w:ascii="Verdana" w:hAnsi="Verdana"/>
          <w:sz w:val="18"/>
          <w:szCs w:val="18"/>
        </w:rPr>
      </w:pPr>
      <w:r w:rsidRPr="00074B96">
        <w:rPr>
          <w:rFonts w:ascii="Verdana" w:hAnsi="Verdana"/>
          <w:sz w:val="18"/>
          <w:szCs w:val="18"/>
        </w:rPr>
        <w:t>Jakákoliv ústní ujednání při plnění této smlouvy, která nejsou písemně potvrzena oprávněnými zástupci obou smluvních stran, jsou právně neúčinná.</w:t>
      </w:r>
    </w:p>
    <w:p w14:paraId="025BAB48" w14:textId="18AFD393" w:rsidR="0018179F" w:rsidRPr="00074B96" w:rsidRDefault="00973170" w:rsidP="00EF7584">
      <w:pPr>
        <w:rPr>
          <w:rFonts w:ascii="Verdana" w:hAnsi="Verdana"/>
          <w:sz w:val="18"/>
          <w:szCs w:val="18"/>
        </w:rPr>
      </w:pPr>
      <w:r>
        <w:rPr>
          <w:rFonts w:ascii="Verdana" w:hAnsi="Verdana"/>
          <w:sz w:val="18"/>
          <w:szCs w:val="18"/>
        </w:rPr>
        <w:t>Tuto s</w:t>
      </w:r>
      <w:r w:rsidR="0018179F" w:rsidRPr="00074B96">
        <w:rPr>
          <w:rFonts w:ascii="Verdana" w:hAnsi="Verdana"/>
          <w:sz w:val="18"/>
          <w:szCs w:val="18"/>
        </w:rPr>
        <w:t>mlouvu lze měnit pouze písemnými číslovanými dodatky, odsouhlasenými a podepsanými oprávněnými zástupci obou smluvních stran.</w:t>
      </w:r>
    </w:p>
    <w:p w14:paraId="1E6DE4D5" w14:textId="61385343" w:rsidR="0018179F" w:rsidRPr="00074B96" w:rsidRDefault="0018179F" w:rsidP="00EF7584">
      <w:pPr>
        <w:rPr>
          <w:rFonts w:ascii="Verdana" w:hAnsi="Verdana"/>
          <w:sz w:val="18"/>
          <w:szCs w:val="18"/>
        </w:rPr>
      </w:pPr>
      <w:r w:rsidRPr="00074B96">
        <w:rPr>
          <w:rFonts w:ascii="Verdana" w:hAnsi="Verdana"/>
          <w:sz w:val="18"/>
          <w:szCs w:val="18"/>
        </w:rPr>
        <w:t>Tato smlouva je vyhotovena v</w:t>
      </w:r>
      <w:r w:rsidR="00B677C1" w:rsidRPr="00074B96">
        <w:rPr>
          <w:rFonts w:ascii="Verdana" w:hAnsi="Verdana"/>
          <w:sz w:val="18"/>
          <w:szCs w:val="18"/>
        </w:rPr>
        <w:t>e 4</w:t>
      </w:r>
      <w:r w:rsidRPr="00074B96">
        <w:rPr>
          <w:rFonts w:ascii="Verdana" w:hAnsi="Verdana"/>
          <w:sz w:val="18"/>
          <w:szCs w:val="18"/>
        </w:rPr>
        <w:t xml:space="preserve"> vyhotoveních s platností originálu</w:t>
      </w:r>
      <w:r w:rsidR="00FE5E62">
        <w:rPr>
          <w:rFonts w:ascii="Verdana" w:hAnsi="Verdana"/>
          <w:sz w:val="18"/>
          <w:szCs w:val="18"/>
        </w:rPr>
        <w:t>, z nichž o</w:t>
      </w:r>
      <w:r w:rsidRPr="00074B96">
        <w:rPr>
          <w:rFonts w:ascii="Verdana" w:hAnsi="Verdana"/>
          <w:sz w:val="18"/>
          <w:szCs w:val="18"/>
        </w:rPr>
        <w:t xml:space="preserve">bjednatel obdrží </w:t>
      </w:r>
      <w:r w:rsidR="00B677C1" w:rsidRPr="00074B96">
        <w:rPr>
          <w:rFonts w:ascii="Verdana" w:hAnsi="Verdana"/>
          <w:sz w:val="18"/>
          <w:szCs w:val="18"/>
        </w:rPr>
        <w:t>2</w:t>
      </w:r>
      <w:r w:rsidRPr="00074B96">
        <w:rPr>
          <w:rFonts w:ascii="Verdana" w:hAnsi="Verdana"/>
          <w:sz w:val="18"/>
          <w:szCs w:val="18"/>
        </w:rPr>
        <w:t xml:space="preserve"> vyhotovení a poskytovatel obdrží 2 vyhotovení.</w:t>
      </w:r>
      <w:r w:rsidR="00FE5E62">
        <w:rPr>
          <w:rFonts w:ascii="Verdana" w:hAnsi="Verdana"/>
          <w:sz w:val="18"/>
          <w:szCs w:val="18"/>
        </w:rPr>
        <w:t xml:space="preserve"> Předchozí věta neplatí, je-li smlouva uzavřena v elektronické podobě s připojením platných elektronických podpisů oprávněných zástupů smluvních stran. </w:t>
      </w:r>
    </w:p>
    <w:p w14:paraId="3ECE8690" w14:textId="692E3765" w:rsidR="0018179F" w:rsidRPr="00074B96" w:rsidRDefault="0018179F" w:rsidP="00EF7584">
      <w:pPr>
        <w:rPr>
          <w:rFonts w:ascii="Verdana" w:hAnsi="Verdana"/>
          <w:sz w:val="18"/>
          <w:szCs w:val="18"/>
        </w:rPr>
      </w:pPr>
      <w:r w:rsidRPr="00074B96">
        <w:rPr>
          <w:rFonts w:ascii="Verdana" w:hAnsi="Verdana"/>
          <w:sz w:val="18"/>
          <w:szCs w:val="18"/>
        </w:rPr>
        <w:t>V případě soudního sporu se místní příslušnost věcně příslušného soudu řídí obecným soudem objednatele.</w:t>
      </w:r>
    </w:p>
    <w:p w14:paraId="55401E60" w14:textId="2C547A75" w:rsidR="0018179F" w:rsidRPr="00074B96" w:rsidRDefault="0018179F" w:rsidP="00EF7584">
      <w:pPr>
        <w:rPr>
          <w:rFonts w:ascii="Verdana" w:hAnsi="Verdana"/>
          <w:sz w:val="18"/>
          <w:szCs w:val="18"/>
        </w:rPr>
      </w:pPr>
      <w:r w:rsidRPr="00074B96">
        <w:rPr>
          <w:rFonts w:ascii="Verdana" w:hAnsi="Verdana"/>
          <w:sz w:val="18"/>
          <w:szCs w:val="18"/>
        </w:rPr>
        <w:t xml:space="preserve">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w:t>
      </w:r>
      <w:r w:rsidRPr="00074B96">
        <w:rPr>
          <w:rFonts w:ascii="Verdana" w:hAnsi="Verdana"/>
          <w:sz w:val="18"/>
          <w:szCs w:val="18"/>
        </w:rPr>
        <w:lastRenderedPageBreak/>
        <w:t xml:space="preserve">straně vrátí jako nedoručitelnou a adresát svým jednáním doručení zmařil, nebo přijetí písemnosti odmítl. Při doručování písemností datovou schránkou se písemnost považuje za doručenou nejpozději 10. dnem ode dne odeslání datové zprávy odesílatelem. </w:t>
      </w:r>
    </w:p>
    <w:p w14:paraId="6D506948" w14:textId="64A087AE" w:rsidR="0018179F" w:rsidRPr="00074B96" w:rsidRDefault="0018179F" w:rsidP="005B6D3D">
      <w:pPr>
        <w:rPr>
          <w:rFonts w:ascii="Verdana" w:hAnsi="Verdana"/>
          <w:sz w:val="18"/>
          <w:szCs w:val="18"/>
        </w:rPr>
      </w:pPr>
      <w:r w:rsidRPr="00074B96">
        <w:rPr>
          <w:rFonts w:ascii="Verdana" w:hAnsi="Verdana"/>
          <w:sz w:val="18"/>
          <w:szCs w:val="18"/>
        </w:rPr>
        <w:t>Poskytovatel bere na vědomí, že objednatel je povinen na dotaz třetí osoby poskytovat informace v souladu se zákonem č.</w:t>
      </w:r>
      <w:r w:rsidR="00E0304B" w:rsidRPr="00074B96">
        <w:rPr>
          <w:rFonts w:ascii="Verdana" w:hAnsi="Verdana"/>
          <w:sz w:val="18"/>
          <w:szCs w:val="18"/>
        </w:rPr>
        <w:t xml:space="preserve"> </w:t>
      </w:r>
      <w:r w:rsidRPr="00074B96">
        <w:rPr>
          <w:rFonts w:ascii="Verdana" w:hAnsi="Verdana"/>
          <w:sz w:val="18"/>
          <w:szCs w:val="18"/>
        </w:rPr>
        <w:t>106/1999 Sb., o svobodném přístupu k informacím, ve znění pozdějších předpisů, a souhlasí s tím, aby veškeré informace obsažené v této smlouvě byly v souladu s citovaným zákonem poskytnuty třetím osobám, pokud o ně požádají.</w:t>
      </w:r>
    </w:p>
    <w:p w14:paraId="0328F0C2" w14:textId="42F8576A" w:rsidR="0018179F" w:rsidRPr="00074B96" w:rsidRDefault="0018179F" w:rsidP="005B6D3D">
      <w:pPr>
        <w:rPr>
          <w:rFonts w:ascii="Verdana" w:hAnsi="Verdana"/>
          <w:sz w:val="18"/>
          <w:szCs w:val="18"/>
        </w:rPr>
      </w:pPr>
      <w:r w:rsidRPr="00074B96">
        <w:rPr>
          <w:rFonts w:ascii="Verdana" w:hAnsi="Verdana"/>
          <w:sz w:val="18"/>
          <w:szCs w:val="18"/>
        </w:rPr>
        <w:t>Poskytovatel je podle §</w:t>
      </w:r>
      <w:r w:rsidR="00E0304B" w:rsidRPr="00074B96">
        <w:rPr>
          <w:rFonts w:ascii="Verdana" w:hAnsi="Verdana"/>
          <w:sz w:val="18"/>
          <w:szCs w:val="18"/>
        </w:rPr>
        <w:t xml:space="preserve"> </w:t>
      </w:r>
      <w:r w:rsidRPr="00074B96">
        <w:rPr>
          <w:rFonts w:ascii="Verdana" w:hAnsi="Verdana"/>
          <w:sz w:val="18"/>
          <w:szCs w:val="18"/>
        </w:rPr>
        <w:t>2 písm.</w:t>
      </w:r>
      <w:r w:rsidR="00E0304B" w:rsidRPr="00074B96">
        <w:rPr>
          <w:rFonts w:ascii="Verdana" w:hAnsi="Verdana"/>
          <w:sz w:val="18"/>
          <w:szCs w:val="18"/>
        </w:rPr>
        <w:t xml:space="preserve"> </w:t>
      </w:r>
      <w:r w:rsidRPr="00074B96">
        <w:rPr>
          <w:rFonts w:ascii="Verdana" w:hAnsi="Verdana"/>
          <w:sz w:val="18"/>
          <w:szCs w:val="18"/>
        </w:rPr>
        <w:t>e) zákona č.</w:t>
      </w:r>
      <w:r w:rsidR="00E0304B" w:rsidRPr="00074B96">
        <w:rPr>
          <w:rFonts w:ascii="Verdana" w:hAnsi="Verdana"/>
          <w:sz w:val="18"/>
          <w:szCs w:val="18"/>
        </w:rPr>
        <w:t xml:space="preserve"> </w:t>
      </w:r>
      <w:r w:rsidRPr="00074B96">
        <w:rPr>
          <w:rFonts w:ascii="Verdana" w:hAnsi="Verdana"/>
          <w:sz w:val="18"/>
          <w:szCs w:val="18"/>
        </w:rPr>
        <w:t>320/2001</w:t>
      </w:r>
      <w:r w:rsidR="00E0304B" w:rsidRPr="00074B96">
        <w:rPr>
          <w:rFonts w:ascii="Verdana" w:hAnsi="Verdana"/>
          <w:sz w:val="18"/>
          <w:szCs w:val="18"/>
        </w:rPr>
        <w:t xml:space="preserve"> </w:t>
      </w:r>
      <w:r w:rsidRPr="00074B96">
        <w:rPr>
          <w:rFonts w:ascii="Verdana" w:hAnsi="Verdana"/>
          <w:sz w:val="18"/>
          <w:szCs w:val="18"/>
        </w:rPr>
        <w:t xml:space="preserve">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včetně prostředků poskytnutých z Evropské unie. Toto spolupůsobení je povinen zajistit i u svých </w:t>
      </w:r>
      <w:r w:rsidR="00973170">
        <w:rPr>
          <w:rFonts w:ascii="Verdana" w:hAnsi="Verdana"/>
          <w:sz w:val="18"/>
          <w:szCs w:val="18"/>
        </w:rPr>
        <w:t>pod</w:t>
      </w:r>
      <w:r w:rsidRPr="00074B96">
        <w:rPr>
          <w:rFonts w:ascii="Verdana" w:hAnsi="Verdana"/>
          <w:sz w:val="18"/>
          <w:szCs w:val="18"/>
        </w:rPr>
        <w:t>dodavatelů.</w:t>
      </w:r>
    </w:p>
    <w:p w14:paraId="624D1DD6" w14:textId="0AD43FD7" w:rsidR="0018179F" w:rsidRPr="0014397B" w:rsidRDefault="0018179F" w:rsidP="0014397B">
      <w:pPr>
        <w:rPr>
          <w:rFonts w:ascii="Verdana" w:hAnsi="Verdana"/>
          <w:sz w:val="18"/>
          <w:szCs w:val="18"/>
        </w:rPr>
      </w:pPr>
      <w:r w:rsidRPr="00074B96">
        <w:rPr>
          <w:rFonts w:ascii="Verdana" w:hAnsi="Verdana"/>
          <w:sz w:val="18"/>
          <w:szCs w:val="18"/>
        </w:rPr>
        <w:t xml:space="preserve">Smluvní strany výslovně sjednávají, že uveřejnění této </w:t>
      </w:r>
      <w:r w:rsidR="00E0304B" w:rsidRPr="00074B96">
        <w:rPr>
          <w:rFonts w:ascii="Verdana" w:hAnsi="Verdana"/>
          <w:sz w:val="18"/>
          <w:szCs w:val="18"/>
        </w:rPr>
        <w:t>s</w:t>
      </w:r>
      <w:r w:rsidRPr="00074B96">
        <w:rPr>
          <w:rFonts w:ascii="Verdana" w:hAnsi="Verdana"/>
          <w:sz w:val="18"/>
          <w:szCs w:val="18"/>
        </w:rPr>
        <w:t>mlouvy v registru smluv dle zákona č. 340/2015 Sb., o zvláštních podmínkách účinnosti některých smluv, uveřejňování těchto smluv a o registru smluv (zákon o registru smluv), ve znění pozdějších předpisů</w:t>
      </w:r>
      <w:r w:rsidR="0014397B">
        <w:rPr>
          <w:rFonts w:ascii="Verdana" w:hAnsi="Verdana"/>
          <w:sz w:val="18"/>
          <w:szCs w:val="18"/>
        </w:rPr>
        <w:t>,</w:t>
      </w:r>
      <w:r w:rsidRPr="00074B96">
        <w:rPr>
          <w:rFonts w:ascii="Verdana" w:hAnsi="Verdana"/>
          <w:sz w:val="18"/>
          <w:szCs w:val="18"/>
        </w:rPr>
        <w:t xml:space="preserve"> zajistí </w:t>
      </w:r>
      <w:r w:rsidR="00E0304B" w:rsidRPr="00074B96">
        <w:rPr>
          <w:rFonts w:ascii="Verdana" w:hAnsi="Verdana"/>
          <w:sz w:val="18"/>
          <w:szCs w:val="18"/>
        </w:rPr>
        <w:t>objednatel</w:t>
      </w:r>
      <w:r w:rsidRPr="00074B96">
        <w:rPr>
          <w:rFonts w:ascii="Verdana" w:hAnsi="Verdana"/>
          <w:sz w:val="18"/>
          <w:szCs w:val="18"/>
        </w:rPr>
        <w:t>.</w:t>
      </w:r>
    </w:p>
    <w:p w14:paraId="42C632CA" w14:textId="77777777" w:rsidR="0018179F" w:rsidRPr="00074B96" w:rsidRDefault="0018179F" w:rsidP="005B6D3D">
      <w:pPr>
        <w:rPr>
          <w:rFonts w:ascii="Verdana" w:hAnsi="Verdana"/>
          <w:sz w:val="18"/>
          <w:szCs w:val="18"/>
        </w:rPr>
      </w:pPr>
      <w:r w:rsidRPr="00074B96">
        <w:rPr>
          <w:rFonts w:ascii="Verdana" w:hAnsi="Verdana"/>
          <w:sz w:val="18"/>
          <w:szCs w:val="18"/>
        </w:rPr>
        <w:t>Smluvní strany prohlašují, že si smlouvu přečetly, s obsahem souhlasí a na důkaz jejich svobodné, pravé a vážné vůle připojují své podpisy.</w:t>
      </w:r>
    </w:p>
    <w:p w14:paraId="19DB029C" w14:textId="575971F8" w:rsidR="0018179F" w:rsidRPr="00074B96" w:rsidRDefault="0018179F" w:rsidP="005B6D3D">
      <w:pPr>
        <w:rPr>
          <w:rFonts w:ascii="Verdana" w:hAnsi="Verdana"/>
          <w:sz w:val="18"/>
          <w:szCs w:val="18"/>
        </w:rPr>
      </w:pPr>
      <w:r w:rsidRPr="00074B96">
        <w:rPr>
          <w:rFonts w:ascii="Verdana" w:hAnsi="Verdana"/>
          <w:sz w:val="18"/>
          <w:szCs w:val="18"/>
        </w:rPr>
        <w:t xml:space="preserve">Tato smlouva nabývá </w:t>
      </w:r>
      <w:r w:rsidR="00973170">
        <w:rPr>
          <w:rFonts w:ascii="Verdana" w:hAnsi="Verdana"/>
          <w:sz w:val="18"/>
          <w:szCs w:val="18"/>
        </w:rPr>
        <w:t xml:space="preserve">platnosti dnem jejího podpisu oběma smluvními stranami a </w:t>
      </w:r>
      <w:r w:rsidRPr="00074B96">
        <w:rPr>
          <w:rFonts w:ascii="Verdana" w:hAnsi="Verdana"/>
          <w:sz w:val="18"/>
          <w:szCs w:val="18"/>
        </w:rPr>
        <w:t xml:space="preserve">účinnosti dnem jejího zveřejnění </w:t>
      </w:r>
      <w:r w:rsidR="00E0304B" w:rsidRPr="00074B96">
        <w:rPr>
          <w:rFonts w:ascii="Verdana" w:hAnsi="Verdana"/>
          <w:sz w:val="18"/>
          <w:szCs w:val="18"/>
        </w:rPr>
        <w:t xml:space="preserve">prostřednictvím </w:t>
      </w:r>
      <w:r w:rsidRPr="00074B96">
        <w:rPr>
          <w:rFonts w:ascii="Verdana" w:hAnsi="Verdana"/>
          <w:sz w:val="18"/>
          <w:szCs w:val="18"/>
        </w:rPr>
        <w:t>registru smluv.</w:t>
      </w:r>
    </w:p>
    <w:p w14:paraId="3198D561" w14:textId="3190F86A" w:rsidR="00FF5FDA" w:rsidRPr="00074B96" w:rsidRDefault="00FF5FDA" w:rsidP="005B6D3D">
      <w:pPr>
        <w:rPr>
          <w:rFonts w:ascii="Verdana" w:hAnsi="Verdana"/>
          <w:sz w:val="18"/>
          <w:szCs w:val="18"/>
        </w:rPr>
      </w:pPr>
      <w:r w:rsidRPr="00074B96">
        <w:rPr>
          <w:rFonts w:ascii="Verdana" w:hAnsi="Verdana"/>
          <w:sz w:val="18"/>
          <w:szCs w:val="18"/>
        </w:rPr>
        <w:t>Nedílnou součástí této smlouvy j</w:t>
      </w:r>
      <w:r w:rsidR="00647B88">
        <w:rPr>
          <w:rFonts w:ascii="Verdana" w:hAnsi="Verdana"/>
          <w:sz w:val="18"/>
          <w:szCs w:val="18"/>
        </w:rPr>
        <w:t>e</w:t>
      </w:r>
      <w:r w:rsidRPr="00074B96">
        <w:rPr>
          <w:rFonts w:ascii="Verdana" w:hAnsi="Verdana"/>
          <w:sz w:val="18"/>
          <w:szCs w:val="18"/>
        </w:rPr>
        <w:t xml:space="preserve"> následující příloh</w:t>
      </w:r>
      <w:r w:rsidR="00647B88">
        <w:rPr>
          <w:rFonts w:ascii="Verdana" w:hAnsi="Verdana"/>
          <w:sz w:val="18"/>
          <w:szCs w:val="18"/>
        </w:rPr>
        <w:t>a</w:t>
      </w:r>
      <w:r w:rsidRPr="00074B96">
        <w:rPr>
          <w:rFonts w:ascii="Verdana" w:hAnsi="Verdana"/>
          <w:sz w:val="18"/>
          <w:szCs w:val="18"/>
        </w:rPr>
        <w:t>:</w:t>
      </w:r>
    </w:p>
    <w:p w14:paraId="5956924A" w14:textId="6807508D" w:rsidR="003D1C9D" w:rsidRPr="00973170" w:rsidRDefault="00CF24B8" w:rsidP="00973170">
      <w:pPr>
        <w:pStyle w:val="ListParagraph"/>
        <w:numPr>
          <w:ilvl w:val="0"/>
          <w:numId w:val="14"/>
        </w:numPr>
        <w:rPr>
          <w:rFonts w:ascii="Verdana" w:hAnsi="Verdana"/>
          <w:sz w:val="18"/>
          <w:szCs w:val="18"/>
        </w:rPr>
      </w:pPr>
      <w:r>
        <w:rPr>
          <w:rFonts w:ascii="Verdana" w:hAnsi="Verdana"/>
          <w:sz w:val="18"/>
          <w:szCs w:val="18"/>
        </w:rPr>
        <w:t>Položkový rozpočet předmětu plnění</w:t>
      </w:r>
    </w:p>
    <w:p w14:paraId="09E0B697" w14:textId="77777777" w:rsidR="00CF24B8" w:rsidRDefault="00CF24B8" w:rsidP="00CF24B8">
      <w:pPr>
        <w:numPr>
          <w:ilvl w:val="0"/>
          <w:numId w:val="0"/>
        </w:numPr>
        <w:rPr>
          <w:rFonts w:ascii="Verdana" w:hAnsi="Verdana"/>
          <w:b/>
          <w:sz w:val="18"/>
          <w:szCs w:val="18"/>
          <w:highlight w:val="yellow"/>
        </w:rPr>
      </w:pPr>
    </w:p>
    <w:p w14:paraId="07B0C82D" w14:textId="174B70B9" w:rsidR="00CF24B8" w:rsidRDefault="00CF24B8" w:rsidP="005D47D4">
      <w:pPr>
        <w:numPr>
          <w:ilvl w:val="0"/>
          <w:numId w:val="0"/>
        </w:numPr>
        <w:spacing w:line="264" w:lineRule="auto"/>
        <w:ind w:left="641" w:hanging="357"/>
        <w:rPr>
          <w:rFonts w:ascii="Verdana" w:hAnsi="Verdana" w:cs="Tahoma"/>
          <w:sz w:val="18"/>
          <w:szCs w:val="18"/>
        </w:rPr>
      </w:pPr>
      <w:r w:rsidRPr="00F81744">
        <w:rPr>
          <w:rFonts w:ascii="Verdana" w:hAnsi="Verdana" w:cs="Tahoma"/>
          <w:sz w:val="18"/>
          <w:szCs w:val="18"/>
        </w:rPr>
        <w:t>Za objednatele:</w:t>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t xml:space="preserve">Za zhotovitele: </w:t>
      </w:r>
    </w:p>
    <w:p w14:paraId="443022E7" w14:textId="77777777" w:rsidR="005D47D4" w:rsidRPr="00F81744" w:rsidRDefault="005D47D4" w:rsidP="005D47D4">
      <w:pPr>
        <w:numPr>
          <w:ilvl w:val="0"/>
          <w:numId w:val="0"/>
        </w:numPr>
        <w:spacing w:after="0" w:line="264" w:lineRule="auto"/>
        <w:ind w:left="641" w:hanging="357"/>
        <w:rPr>
          <w:rFonts w:ascii="Verdana" w:hAnsi="Verdana" w:cs="Tahoma"/>
          <w:sz w:val="18"/>
          <w:szCs w:val="18"/>
        </w:rPr>
      </w:pPr>
    </w:p>
    <w:p w14:paraId="23FC0DC3" w14:textId="3B9776AD" w:rsidR="00CF24B8" w:rsidRPr="00F81744" w:rsidRDefault="00CF24B8" w:rsidP="00CF24B8">
      <w:pPr>
        <w:numPr>
          <w:ilvl w:val="0"/>
          <w:numId w:val="0"/>
        </w:numPr>
        <w:spacing w:line="264" w:lineRule="auto"/>
        <w:ind w:left="641" w:hanging="357"/>
        <w:rPr>
          <w:rFonts w:ascii="Verdana" w:hAnsi="Verdana" w:cs="Tahoma"/>
          <w:sz w:val="18"/>
          <w:szCs w:val="18"/>
        </w:rPr>
      </w:pPr>
      <w:r w:rsidRPr="00F81744">
        <w:rPr>
          <w:rFonts w:ascii="Verdana" w:hAnsi="Verdana" w:cs="Tahoma"/>
          <w:sz w:val="18"/>
          <w:szCs w:val="18"/>
        </w:rPr>
        <w:t>V</w:t>
      </w:r>
      <w:r>
        <w:rPr>
          <w:rFonts w:ascii="Verdana" w:hAnsi="Verdana" w:cs="Tahoma"/>
          <w:sz w:val="18"/>
          <w:szCs w:val="18"/>
        </w:rPr>
        <w:t xml:space="preserve"> Benešově </w:t>
      </w:r>
      <w:r w:rsidRPr="00F81744">
        <w:rPr>
          <w:rFonts w:ascii="Verdana" w:hAnsi="Verdana" w:cs="Tahoma"/>
          <w:sz w:val="18"/>
          <w:szCs w:val="18"/>
        </w:rPr>
        <w:t>dne ___</w:t>
      </w:r>
      <w:r>
        <w:rPr>
          <w:rFonts w:ascii="Verdana" w:hAnsi="Verdana" w:cs="Tahoma"/>
          <w:sz w:val="18"/>
          <w:szCs w:val="18"/>
        </w:rPr>
        <w:t>____</w:t>
      </w:r>
      <w:r w:rsidRPr="00F81744">
        <w:rPr>
          <w:rFonts w:ascii="Verdana" w:hAnsi="Verdana" w:cs="Tahoma"/>
          <w:sz w:val="18"/>
          <w:szCs w:val="18"/>
        </w:rPr>
        <w:t>_______</w:t>
      </w:r>
      <w:r>
        <w:rPr>
          <w:rFonts w:ascii="Verdana" w:hAnsi="Verdana" w:cs="Tahoma"/>
          <w:sz w:val="18"/>
          <w:szCs w:val="18"/>
        </w:rPr>
        <w:t>_</w:t>
      </w:r>
      <w:r>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t>V </w:t>
      </w:r>
      <w:r w:rsidRPr="00074B96">
        <w:rPr>
          <w:rFonts w:ascii="Verdana" w:hAnsi="Verdana"/>
          <w:b/>
          <w:sz w:val="18"/>
          <w:szCs w:val="18"/>
          <w:highlight w:val="yellow"/>
        </w:rPr>
        <w:t>[DOPLN</w:t>
      </w:r>
      <w:r>
        <w:rPr>
          <w:rFonts w:ascii="Verdana" w:hAnsi="Verdana"/>
          <w:b/>
          <w:sz w:val="18"/>
          <w:szCs w:val="18"/>
          <w:highlight w:val="yellow"/>
        </w:rPr>
        <w:t>IT</w:t>
      </w:r>
      <w:r w:rsidRPr="00074B96">
        <w:rPr>
          <w:rFonts w:ascii="Verdana" w:hAnsi="Verdana"/>
          <w:b/>
          <w:sz w:val="18"/>
          <w:szCs w:val="18"/>
          <w:highlight w:val="yellow"/>
        </w:rPr>
        <w:t>]</w:t>
      </w:r>
      <w:r w:rsidRPr="00F81744">
        <w:rPr>
          <w:rFonts w:ascii="Verdana" w:hAnsi="Verdana" w:cs="Tahoma"/>
          <w:sz w:val="18"/>
          <w:szCs w:val="18"/>
        </w:rPr>
        <w:t xml:space="preserve"> dne</w:t>
      </w:r>
      <w:r>
        <w:rPr>
          <w:rFonts w:ascii="Verdana" w:hAnsi="Verdana" w:cs="Tahoma"/>
          <w:sz w:val="18"/>
          <w:szCs w:val="18"/>
        </w:rPr>
        <w:t xml:space="preserve"> </w:t>
      </w:r>
      <w:r w:rsidRPr="00074B96">
        <w:rPr>
          <w:rFonts w:ascii="Verdana" w:hAnsi="Verdana"/>
          <w:b/>
          <w:sz w:val="18"/>
          <w:szCs w:val="18"/>
          <w:highlight w:val="yellow"/>
        </w:rPr>
        <w:t>[DOPLN</w:t>
      </w:r>
      <w:r>
        <w:rPr>
          <w:rFonts w:ascii="Verdana" w:hAnsi="Verdana"/>
          <w:b/>
          <w:sz w:val="18"/>
          <w:szCs w:val="18"/>
          <w:highlight w:val="yellow"/>
        </w:rPr>
        <w:t>IT</w:t>
      </w:r>
      <w:r w:rsidRPr="00074B96">
        <w:rPr>
          <w:rFonts w:ascii="Verdana" w:hAnsi="Verdana"/>
          <w:b/>
          <w:sz w:val="18"/>
          <w:szCs w:val="18"/>
          <w:highlight w:val="yellow"/>
        </w:rPr>
        <w:t>]</w:t>
      </w:r>
      <w:r w:rsidRPr="00F81744">
        <w:rPr>
          <w:rFonts w:ascii="Verdana" w:hAnsi="Verdana" w:cs="Tahoma"/>
          <w:sz w:val="18"/>
          <w:szCs w:val="18"/>
        </w:rPr>
        <w:tab/>
      </w:r>
    </w:p>
    <w:p w14:paraId="17A8BA26" w14:textId="77777777" w:rsidR="00CF24B8" w:rsidRPr="00F81744" w:rsidRDefault="00CF24B8" w:rsidP="00CF24B8">
      <w:pPr>
        <w:numPr>
          <w:ilvl w:val="0"/>
          <w:numId w:val="0"/>
        </w:numPr>
        <w:spacing w:line="264" w:lineRule="auto"/>
        <w:ind w:left="641" w:hanging="357"/>
        <w:rPr>
          <w:rFonts w:ascii="Verdana" w:hAnsi="Verdana" w:cs="Tahoma"/>
          <w:sz w:val="18"/>
          <w:szCs w:val="18"/>
        </w:rPr>
      </w:pPr>
    </w:p>
    <w:p w14:paraId="3EFA0225" w14:textId="77777777" w:rsidR="00CF24B8" w:rsidRPr="00F81744" w:rsidRDefault="00CF24B8" w:rsidP="00CF24B8">
      <w:pPr>
        <w:numPr>
          <w:ilvl w:val="0"/>
          <w:numId w:val="0"/>
        </w:numPr>
        <w:spacing w:line="264" w:lineRule="auto"/>
        <w:ind w:left="641" w:hanging="357"/>
        <w:rPr>
          <w:rFonts w:ascii="Verdana" w:hAnsi="Verdana" w:cs="Tahoma"/>
          <w:sz w:val="18"/>
          <w:szCs w:val="18"/>
        </w:rPr>
      </w:pPr>
    </w:p>
    <w:p w14:paraId="3041D68D" w14:textId="77777777" w:rsidR="00CF24B8" w:rsidRPr="00F81744" w:rsidRDefault="00CF24B8" w:rsidP="00CF24B8">
      <w:pPr>
        <w:numPr>
          <w:ilvl w:val="0"/>
          <w:numId w:val="0"/>
        </w:numPr>
        <w:spacing w:line="264" w:lineRule="auto"/>
        <w:rPr>
          <w:rFonts w:ascii="Verdana" w:hAnsi="Verdana" w:cs="Tahoma"/>
          <w:sz w:val="18"/>
          <w:szCs w:val="18"/>
        </w:rPr>
      </w:pPr>
    </w:p>
    <w:p w14:paraId="68D0BD68" w14:textId="77777777" w:rsidR="00CF24B8" w:rsidRPr="00F81744" w:rsidRDefault="00CF24B8" w:rsidP="00CF24B8">
      <w:pPr>
        <w:numPr>
          <w:ilvl w:val="0"/>
          <w:numId w:val="0"/>
        </w:numPr>
        <w:spacing w:line="264" w:lineRule="auto"/>
        <w:ind w:left="641" w:hanging="357"/>
        <w:rPr>
          <w:rFonts w:ascii="Verdana" w:hAnsi="Verdana" w:cs="Tahoma"/>
          <w:sz w:val="18"/>
          <w:szCs w:val="18"/>
        </w:rPr>
      </w:pPr>
    </w:p>
    <w:p w14:paraId="3AEE01FD" w14:textId="3D8795AF" w:rsidR="00CF24B8" w:rsidRDefault="00CF24B8" w:rsidP="00CF24B8">
      <w:pPr>
        <w:numPr>
          <w:ilvl w:val="0"/>
          <w:numId w:val="0"/>
        </w:numPr>
        <w:spacing w:after="0" w:line="264" w:lineRule="auto"/>
        <w:ind w:left="641" w:hanging="357"/>
        <w:rPr>
          <w:rFonts w:ascii="Verdana" w:hAnsi="Verdana" w:cs="Tahoma"/>
          <w:b/>
          <w:sz w:val="18"/>
          <w:szCs w:val="18"/>
        </w:rPr>
      </w:pPr>
      <w:r w:rsidRPr="00F81744">
        <w:rPr>
          <w:rFonts w:ascii="Verdana" w:hAnsi="Verdana" w:cs="Tahoma"/>
          <w:b/>
          <w:sz w:val="18"/>
          <w:szCs w:val="18"/>
        </w:rPr>
        <w:t>__________________________</w:t>
      </w:r>
      <w:r w:rsidRPr="00F81744">
        <w:rPr>
          <w:rFonts w:ascii="Verdana" w:hAnsi="Verdana" w:cs="Tahoma"/>
          <w:b/>
          <w:sz w:val="18"/>
          <w:szCs w:val="18"/>
        </w:rPr>
        <w:tab/>
      </w:r>
      <w:r w:rsidRPr="00F81744">
        <w:rPr>
          <w:rFonts w:ascii="Verdana" w:hAnsi="Verdana" w:cs="Tahoma"/>
          <w:b/>
          <w:sz w:val="18"/>
          <w:szCs w:val="18"/>
        </w:rPr>
        <w:tab/>
        <w:t>______________</w:t>
      </w:r>
      <w:r>
        <w:rPr>
          <w:rFonts w:ascii="Verdana" w:hAnsi="Verdana" w:cs="Tahoma"/>
          <w:b/>
          <w:sz w:val="18"/>
          <w:szCs w:val="18"/>
        </w:rPr>
        <w:t>_</w:t>
      </w:r>
      <w:r w:rsidRPr="00F81744">
        <w:rPr>
          <w:rFonts w:ascii="Verdana" w:hAnsi="Verdana" w:cs="Tahoma"/>
          <w:b/>
          <w:sz w:val="18"/>
          <w:szCs w:val="18"/>
        </w:rPr>
        <w:t>________</w:t>
      </w:r>
    </w:p>
    <w:p w14:paraId="193AA819" w14:textId="3CB0988C" w:rsidR="00CF24B8" w:rsidRPr="00F81744" w:rsidRDefault="00CF24B8" w:rsidP="00CF24B8">
      <w:pPr>
        <w:numPr>
          <w:ilvl w:val="0"/>
          <w:numId w:val="0"/>
        </w:numPr>
        <w:spacing w:after="0" w:line="264" w:lineRule="auto"/>
        <w:ind w:left="641" w:hanging="357"/>
        <w:rPr>
          <w:rFonts w:ascii="Verdana" w:hAnsi="Verdana" w:cs="Tahoma"/>
          <w:b/>
          <w:sz w:val="18"/>
          <w:szCs w:val="18"/>
        </w:rPr>
      </w:pPr>
      <w:r>
        <w:rPr>
          <w:rFonts w:ascii="Verdana" w:hAnsi="Verdana" w:cs="Tahoma"/>
          <w:b/>
          <w:sz w:val="18"/>
          <w:szCs w:val="18"/>
        </w:rPr>
        <w:t>Ing. Jaroslav Hlavnička</w:t>
      </w:r>
      <w:r w:rsidRPr="007C460A">
        <w:rPr>
          <w:rFonts w:ascii="Verdana" w:hAnsi="Verdana" w:cs="Tahoma"/>
          <w:b/>
          <w:sz w:val="18"/>
          <w:szCs w:val="18"/>
        </w:rPr>
        <w:tab/>
      </w:r>
      <w:r w:rsidRPr="007C460A">
        <w:rPr>
          <w:rFonts w:ascii="Verdana" w:hAnsi="Verdana" w:cs="Tahoma"/>
          <w:b/>
          <w:sz w:val="18"/>
          <w:szCs w:val="18"/>
        </w:rPr>
        <w:tab/>
      </w:r>
      <w:r w:rsidRPr="007C460A">
        <w:rPr>
          <w:rFonts w:ascii="Verdana" w:hAnsi="Verdana" w:cs="Tahoma"/>
          <w:b/>
          <w:sz w:val="18"/>
          <w:szCs w:val="18"/>
        </w:rPr>
        <w:tab/>
      </w:r>
      <w:r w:rsidRPr="007C460A">
        <w:rPr>
          <w:rFonts w:ascii="Verdana" w:hAnsi="Verdana" w:cs="Tahoma"/>
          <w:b/>
          <w:sz w:val="18"/>
          <w:szCs w:val="18"/>
        </w:rPr>
        <w:tab/>
      </w:r>
      <w:r w:rsidRPr="00074B96">
        <w:rPr>
          <w:rFonts w:ascii="Verdana" w:hAnsi="Verdana"/>
          <w:b/>
          <w:sz w:val="18"/>
          <w:szCs w:val="18"/>
          <w:highlight w:val="yellow"/>
        </w:rPr>
        <w:t>[DOPLN</w:t>
      </w:r>
      <w:r>
        <w:rPr>
          <w:rFonts w:ascii="Verdana" w:hAnsi="Verdana"/>
          <w:b/>
          <w:sz w:val="18"/>
          <w:szCs w:val="18"/>
          <w:highlight w:val="yellow"/>
        </w:rPr>
        <w:t>IT</w:t>
      </w:r>
      <w:r w:rsidRPr="00074B96">
        <w:rPr>
          <w:rFonts w:ascii="Verdana" w:hAnsi="Verdana"/>
          <w:b/>
          <w:sz w:val="18"/>
          <w:szCs w:val="18"/>
          <w:highlight w:val="yellow"/>
        </w:rPr>
        <w:t>]</w:t>
      </w:r>
    </w:p>
    <w:p w14:paraId="1B98936B" w14:textId="6F51E5A9" w:rsidR="00544EED" w:rsidRPr="00647B88" w:rsidRDefault="00CF24B8" w:rsidP="00647B88">
      <w:pPr>
        <w:numPr>
          <w:ilvl w:val="0"/>
          <w:numId w:val="0"/>
        </w:numPr>
        <w:spacing w:after="0" w:line="264" w:lineRule="auto"/>
        <w:ind w:left="641" w:hanging="357"/>
        <w:rPr>
          <w:rFonts w:ascii="Verdana" w:hAnsi="Verdana" w:cs="Tahoma"/>
          <w:b/>
          <w:sz w:val="18"/>
          <w:szCs w:val="18"/>
        </w:rPr>
      </w:pPr>
      <w:r>
        <w:rPr>
          <w:rFonts w:ascii="Verdana" w:hAnsi="Verdana" w:cs="Tahoma"/>
          <w:b/>
          <w:sz w:val="18"/>
          <w:szCs w:val="18"/>
        </w:rPr>
        <w:t>starosta města</w:t>
      </w:r>
    </w:p>
    <w:sectPr w:rsidR="00544EED" w:rsidRPr="00647B88" w:rsidSect="009D21E6">
      <w:headerReference w:type="default" r:id="rId8"/>
      <w:footerReference w:type="default" r:id="rId9"/>
      <w:headerReference w:type="first" r:id="rId10"/>
      <w:footerReference w:type="firs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521F6" w14:textId="77777777" w:rsidR="008E1CCC" w:rsidRDefault="008E1CCC" w:rsidP="00320165">
      <w:pPr>
        <w:spacing w:after="0"/>
      </w:pPr>
      <w:r>
        <w:separator/>
      </w:r>
    </w:p>
  </w:endnote>
  <w:endnote w:type="continuationSeparator" w:id="0">
    <w:p w14:paraId="558FEEF1" w14:textId="77777777" w:rsidR="008E1CCC" w:rsidRDefault="008E1CCC" w:rsidP="003201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nkin Sans 400 Regular">
    <w:altName w:val="Arial"/>
    <w:panose1 w:val="020B0604020202020204"/>
    <w:charset w:val="00"/>
    <w:family w:val="modern"/>
    <w:pitch w:val="variable"/>
    <w:sig w:usb0="00000001"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721053285"/>
      <w:docPartObj>
        <w:docPartGallery w:val="Page Numbers (Bottom of Page)"/>
        <w:docPartUnique/>
      </w:docPartObj>
    </w:sdtPr>
    <w:sdtEndPr/>
    <w:sdtContent>
      <w:p w14:paraId="2F8889BB" w14:textId="4483E515" w:rsidR="00320165" w:rsidRPr="003622A3" w:rsidRDefault="003622A3" w:rsidP="00F63D60">
        <w:pPr>
          <w:pStyle w:val="Footer"/>
          <w:numPr>
            <w:ilvl w:val="0"/>
            <w:numId w:val="0"/>
          </w:numPr>
          <w:ind w:left="720"/>
          <w:jc w:val="center"/>
          <w:rPr>
            <w:rFonts w:ascii="Times New Roman" w:hAnsi="Times New Roman" w:cs="Times New Roman"/>
            <w:sz w:val="20"/>
            <w:szCs w:val="20"/>
          </w:rPr>
        </w:pPr>
        <w:r w:rsidRPr="003622A3">
          <w:rPr>
            <w:rFonts w:ascii="Times New Roman" w:hAnsi="Times New Roman" w:cs="Times New Roman"/>
            <w:sz w:val="20"/>
            <w:szCs w:val="20"/>
          </w:rPr>
          <w:fldChar w:fldCharType="begin"/>
        </w:r>
        <w:r w:rsidRPr="003622A3">
          <w:rPr>
            <w:rFonts w:ascii="Times New Roman" w:hAnsi="Times New Roman" w:cs="Times New Roman"/>
            <w:sz w:val="20"/>
            <w:szCs w:val="20"/>
          </w:rPr>
          <w:instrText>PAGE   \* MERGEFORMAT</w:instrText>
        </w:r>
        <w:r w:rsidRPr="003622A3">
          <w:rPr>
            <w:rFonts w:ascii="Times New Roman" w:hAnsi="Times New Roman" w:cs="Times New Roman"/>
            <w:sz w:val="20"/>
            <w:szCs w:val="20"/>
          </w:rPr>
          <w:fldChar w:fldCharType="separate"/>
        </w:r>
        <w:r w:rsidR="00E63D85">
          <w:rPr>
            <w:rFonts w:ascii="Times New Roman" w:hAnsi="Times New Roman" w:cs="Times New Roman"/>
            <w:noProof/>
            <w:sz w:val="20"/>
            <w:szCs w:val="20"/>
          </w:rPr>
          <w:t>6</w:t>
        </w:r>
        <w:r w:rsidRPr="003622A3">
          <w:rPr>
            <w:rFonts w:ascii="Times New Roman" w:hAnsi="Times New Roman" w:cs="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17DB6" w14:textId="77777777" w:rsidR="00F63D60" w:rsidRDefault="00F63D60" w:rsidP="00F63D60">
    <w:pPr>
      <w:pStyle w:val="Footer"/>
      <w:numPr>
        <w:ilvl w:val="0"/>
        <w:numId w:val="0"/>
      </w:numP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7EED4" w14:textId="77777777" w:rsidR="008E1CCC" w:rsidRDefault="008E1CCC" w:rsidP="00320165">
      <w:pPr>
        <w:spacing w:after="0"/>
      </w:pPr>
      <w:r>
        <w:separator/>
      </w:r>
    </w:p>
  </w:footnote>
  <w:footnote w:type="continuationSeparator" w:id="0">
    <w:p w14:paraId="4C5D235A" w14:textId="77777777" w:rsidR="008E1CCC" w:rsidRDefault="008E1CCC" w:rsidP="003201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9EC7" w14:textId="77777777" w:rsidR="00F63D60" w:rsidRDefault="00F63D60" w:rsidP="00F63D60">
    <w:pPr>
      <w:pStyle w:val="Header"/>
      <w:numPr>
        <w:ilvl w:val="0"/>
        <w:numId w:val="0"/>
      </w:numPr>
      <w:ind w:left="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0B54F" w14:textId="4DCD387E" w:rsidR="003622A3" w:rsidRPr="003622A3" w:rsidRDefault="003622A3" w:rsidP="00F63D60">
    <w:pPr>
      <w:pStyle w:val="Header"/>
      <w:numPr>
        <w:ilvl w:val="0"/>
        <w:numId w:val="0"/>
      </w:numPr>
      <w:ind w:left="360"/>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304D9"/>
    <w:multiLevelType w:val="hybridMultilevel"/>
    <w:tmpl w:val="607E17BA"/>
    <w:lvl w:ilvl="0" w:tplc="1436A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346D7571"/>
    <w:multiLevelType w:val="hybridMultilevel"/>
    <w:tmpl w:val="A4E8C1EE"/>
    <w:lvl w:ilvl="0" w:tplc="04090017">
      <w:start w:val="1"/>
      <w:numFmt w:val="lowerLetter"/>
      <w:lvlText w:val="%1)"/>
      <w:lvlJc w:val="left"/>
      <w:pPr>
        <w:ind w:left="1001" w:hanging="360"/>
      </w:pPr>
      <w:rPr>
        <w:b w:val="0"/>
      </w:rPr>
    </w:lvl>
    <w:lvl w:ilvl="1" w:tplc="04050019">
      <w:start w:val="1"/>
      <w:numFmt w:val="lowerLetter"/>
      <w:lvlText w:val="%2."/>
      <w:lvlJc w:val="left"/>
      <w:pPr>
        <w:ind w:left="1721" w:hanging="360"/>
      </w:pPr>
    </w:lvl>
    <w:lvl w:ilvl="2" w:tplc="0405001B">
      <w:start w:val="1"/>
      <w:numFmt w:val="lowerRoman"/>
      <w:lvlText w:val="%3."/>
      <w:lvlJc w:val="right"/>
      <w:pPr>
        <w:ind w:left="2441" w:hanging="180"/>
      </w:pPr>
    </w:lvl>
    <w:lvl w:ilvl="3" w:tplc="0405000F" w:tentative="1">
      <w:start w:val="1"/>
      <w:numFmt w:val="decimal"/>
      <w:lvlText w:val="%4."/>
      <w:lvlJc w:val="left"/>
      <w:pPr>
        <w:ind w:left="3161" w:hanging="360"/>
      </w:pPr>
    </w:lvl>
    <w:lvl w:ilvl="4" w:tplc="04050019" w:tentative="1">
      <w:start w:val="1"/>
      <w:numFmt w:val="lowerLetter"/>
      <w:lvlText w:val="%5."/>
      <w:lvlJc w:val="left"/>
      <w:pPr>
        <w:ind w:left="3881" w:hanging="360"/>
      </w:pPr>
    </w:lvl>
    <w:lvl w:ilvl="5" w:tplc="0405001B" w:tentative="1">
      <w:start w:val="1"/>
      <w:numFmt w:val="lowerRoman"/>
      <w:lvlText w:val="%6."/>
      <w:lvlJc w:val="right"/>
      <w:pPr>
        <w:ind w:left="4601" w:hanging="180"/>
      </w:pPr>
    </w:lvl>
    <w:lvl w:ilvl="6" w:tplc="0405000F" w:tentative="1">
      <w:start w:val="1"/>
      <w:numFmt w:val="decimal"/>
      <w:lvlText w:val="%7."/>
      <w:lvlJc w:val="left"/>
      <w:pPr>
        <w:ind w:left="5321" w:hanging="360"/>
      </w:pPr>
    </w:lvl>
    <w:lvl w:ilvl="7" w:tplc="04050019" w:tentative="1">
      <w:start w:val="1"/>
      <w:numFmt w:val="lowerLetter"/>
      <w:lvlText w:val="%8."/>
      <w:lvlJc w:val="left"/>
      <w:pPr>
        <w:ind w:left="6041" w:hanging="360"/>
      </w:pPr>
    </w:lvl>
    <w:lvl w:ilvl="8" w:tplc="0405001B" w:tentative="1">
      <w:start w:val="1"/>
      <w:numFmt w:val="lowerRoman"/>
      <w:lvlText w:val="%9."/>
      <w:lvlJc w:val="right"/>
      <w:pPr>
        <w:ind w:left="6761" w:hanging="180"/>
      </w:pPr>
    </w:lvl>
  </w:abstractNum>
  <w:abstractNum w:abstractNumId="2" w15:restartNumberingAfterBreak="0">
    <w:nsid w:val="35AE1B76"/>
    <w:multiLevelType w:val="hybridMultilevel"/>
    <w:tmpl w:val="8DA69E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811596"/>
    <w:multiLevelType w:val="hybridMultilevel"/>
    <w:tmpl w:val="3B86F192"/>
    <w:lvl w:ilvl="0" w:tplc="0DEC752A">
      <w:start w:val="1"/>
      <w:numFmt w:val="upperRoman"/>
      <w:pStyle w:val="Heading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59E7052"/>
    <w:multiLevelType w:val="hybridMultilevel"/>
    <w:tmpl w:val="9A0AEB72"/>
    <w:lvl w:ilvl="0" w:tplc="04090019">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495E5A3A"/>
    <w:multiLevelType w:val="hybridMultilevel"/>
    <w:tmpl w:val="75081E92"/>
    <w:lvl w:ilvl="0" w:tplc="3E688D32">
      <w:start w:val="1"/>
      <w:numFmt w:val="decimal"/>
      <w:pStyle w:val="Nor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A85B8F"/>
    <w:multiLevelType w:val="hybridMultilevel"/>
    <w:tmpl w:val="74185C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53CE6"/>
    <w:multiLevelType w:val="hybridMultilevel"/>
    <w:tmpl w:val="06903938"/>
    <w:lvl w:ilvl="0" w:tplc="04050001">
      <w:start w:val="1"/>
      <w:numFmt w:val="bullet"/>
      <w:lvlText w:val=""/>
      <w:lvlJc w:val="left"/>
      <w:pPr>
        <w:ind w:left="1361" w:hanging="360"/>
      </w:pPr>
      <w:rPr>
        <w:rFonts w:ascii="Symbol" w:hAnsi="Symbol" w:hint="default"/>
      </w:rPr>
    </w:lvl>
    <w:lvl w:ilvl="1" w:tplc="04050003" w:tentative="1">
      <w:start w:val="1"/>
      <w:numFmt w:val="bullet"/>
      <w:lvlText w:val="o"/>
      <w:lvlJc w:val="left"/>
      <w:pPr>
        <w:ind w:left="2081" w:hanging="360"/>
      </w:pPr>
      <w:rPr>
        <w:rFonts w:ascii="Courier New" w:hAnsi="Courier New" w:cs="Courier New" w:hint="default"/>
      </w:rPr>
    </w:lvl>
    <w:lvl w:ilvl="2" w:tplc="04050005" w:tentative="1">
      <w:start w:val="1"/>
      <w:numFmt w:val="bullet"/>
      <w:lvlText w:val=""/>
      <w:lvlJc w:val="left"/>
      <w:pPr>
        <w:ind w:left="2801" w:hanging="360"/>
      </w:pPr>
      <w:rPr>
        <w:rFonts w:ascii="Wingdings" w:hAnsi="Wingdings" w:hint="default"/>
      </w:rPr>
    </w:lvl>
    <w:lvl w:ilvl="3" w:tplc="04050001" w:tentative="1">
      <w:start w:val="1"/>
      <w:numFmt w:val="bullet"/>
      <w:lvlText w:val=""/>
      <w:lvlJc w:val="left"/>
      <w:pPr>
        <w:ind w:left="3521" w:hanging="360"/>
      </w:pPr>
      <w:rPr>
        <w:rFonts w:ascii="Symbol" w:hAnsi="Symbol" w:hint="default"/>
      </w:rPr>
    </w:lvl>
    <w:lvl w:ilvl="4" w:tplc="04050003" w:tentative="1">
      <w:start w:val="1"/>
      <w:numFmt w:val="bullet"/>
      <w:lvlText w:val="o"/>
      <w:lvlJc w:val="left"/>
      <w:pPr>
        <w:ind w:left="4241" w:hanging="360"/>
      </w:pPr>
      <w:rPr>
        <w:rFonts w:ascii="Courier New" w:hAnsi="Courier New" w:cs="Courier New" w:hint="default"/>
      </w:rPr>
    </w:lvl>
    <w:lvl w:ilvl="5" w:tplc="04050005" w:tentative="1">
      <w:start w:val="1"/>
      <w:numFmt w:val="bullet"/>
      <w:lvlText w:val=""/>
      <w:lvlJc w:val="left"/>
      <w:pPr>
        <w:ind w:left="4961" w:hanging="360"/>
      </w:pPr>
      <w:rPr>
        <w:rFonts w:ascii="Wingdings" w:hAnsi="Wingdings" w:hint="default"/>
      </w:rPr>
    </w:lvl>
    <w:lvl w:ilvl="6" w:tplc="04050001" w:tentative="1">
      <w:start w:val="1"/>
      <w:numFmt w:val="bullet"/>
      <w:lvlText w:val=""/>
      <w:lvlJc w:val="left"/>
      <w:pPr>
        <w:ind w:left="5681" w:hanging="360"/>
      </w:pPr>
      <w:rPr>
        <w:rFonts w:ascii="Symbol" w:hAnsi="Symbol" w:hint="default"/>
      </w:rPr>
    </w:lvl>
    <w:lvl w:ilvl="7" w:tplc="04050003" w:tentative="1">
      <w:start w:val="1"/>
      <w:numFmt w:val="bullet"/>
      <w:lvlText w:val="o"/>
      <w:lvlJc w:val="left"/>
      <w:pPr>
        <w:ind w:left="6401" w:hanging="360"/>
      </w:pPr>
      <w:rPr>
        <w:rFonts w:ascii="Courier New" w:hAnsi="Courier New" w:cs="Courier New" w:hint="default"/>
      </w:rPr>
    </w:lvl>
    <w:lvl w:ilvl="8" w:tplc="04050005" w:tentative="1">
      <w:start w:val="1"/>
      <w:numFmt w:val="bullet"/>
      <w:lvlText w:val=""/>
      <w:lvlJc w:val="left"/>
      <w:pPr>
        <w:ind w:left="7121" w:hanging="360"/>
      </w:pPr>
      <w:rPr>
        <w:rFonts w:ascii="Wingdings" w:hAnsi="Wingdings" w:hint="default"/>
      </w:rPr>
    </w:lvl>
  </w:abstractNum>
  <w:num w:numId="1">
    <w:abstractNumId w:val="3"/>
  </w:num>
  <w:num w:numId="2">
    <w:abstractNumId w:val="5"/>
    <w:lvlOverride w:ilvl="0">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7"/>
  </w:num>
  <w:num w:numId="15">
    <w:abstractNumId w:val="1"/>
  </w:num>
  <w:num w:numId="16">
    <w:abstractNumId w:val="0"/>
  </w:num>
  <w:num w:numId="17">
    <w:abstractNumId w:val="4"/>
  </w:num>
  <w:num w:numId="18">
    <w:abstractNumId w:val="6"/>
  </w:num>
  <w:num w:numId="1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037"/>
    <w:rsid w:val="00006091"/>
    <w:rsid w:val="00010549"/>
    <w:rsid w:val="00023C5F"/>
    <w:rsid w:val="00030B82"/>
    <w:rsid w:val="000405BB"/>
    <w:rsid w:val="00040BB1"/>
    <w:rsid w:val="00063449"/>
    <w:rsid w:val="000708DB"/>
    <w:rsid w:val="00074B96"/>
    <w:rsid w:val="0009483D"/>
    <w:rsid w:val="00095018"/>
    <w:rsid w:val="000A09FF"/>
    <w:rsid w:val="000A7DDB"/>
    <w:rsid w:val="000B12A5"/>
    <w:rsid w:val="000C2441"/>
    <w:rsid w:val="000D30F1"/>
    <w:rsid w:val="000F2BC7"/>
    <w:rsid w:val="0010427D"/>
    <w:rsid w:val="00110CBC"/>
    <w:rsid w:val="00134433"/>
    <w:rsid w:val="0014397B"/>
    <w:rsid w:val="00145E61"/>
    <w:rsid w:val="00153B2D"/>
    <w:rsid w:val="00163ED5"/>
    <w:rsid w:val="00166369"/>
    <w:rsid w:val="00174414"/>
    <w:rsid w:val="0018179F"/>
    <w:rsid w:val="001833B5"/>
    <w:rsid w:val="00184325"/>
    <w:rsid w:val="00184B49"/>
    <w:rsid w:val="001966DD"/>
    <w:rsid w:val="001A2BCE"/>
    <w:rsid w:val="001A6009"/>
    <w:rsid w:val="00204FE9"/>
    <w:rsid w:val="00205956"/>
    <w:rsid w:val="002413C7"/>
    <w:rsid w:val="00246580"/>
    <w:rsid w:val="00247D31"/>
    <w:rsid w:val="002525A0"/>
    <w:rsid w:val="0025558E"/>
    <w:rsid w:val="00263886"/>
    <w:rsid w:val="00276E88"/>
    <w:rsid w:val="002811BB"/>
    <w:rsid w:val="002817C6"/>
    <w:rsid w:val="002865B2"/>
    <w:rsid w:val="002877A3"/>
    <w:rsid w:val="00295CD9"/>
    <w:rsid w:val="002966CB"/>
    <w:rsid w:val="002B7F2E"/>
    <w:rsid w:val="002C3037"/>
    <w:rsid w:val="002E4E8E"/>
    <w:rsid w:val="002E53A4"/>
    <w:rsid w:val="002F470C"/>
    <w:rsid w:val="002F6AFA"/>
    <w:rsid w:val="00302A89"/>
    <w:rsid w:val="003115F1"/>
    <w:rsid w:val="00313B15"/>
    <w:rsid w:val="00320165"/>
    <w:rsid w:val="003218FA"/>
    <w:rsid w:val="0033072A"/>
    <w:rsid w:val="00334F87"/>
    <w:rsid w:val="00336EC9"/>
    <w:rsid w:val="00341B72"/>
    <w:rsid w:val="003507E3"/>
    <w:rsid w:val="0035437A"/>
    <w:rsid w:val="00361308"/>
    <w:rsid w:val="003622A3"/>
    <w:rsid w:val="003726E2"/>
    <w:rsid w:val="003767E4"/>
    <w:rsid w:val="00380782"/>
    <w:rsid w:val="003974F4"/>
    <w:rsid w:val="003A6DAE"/>
    <w:rsid w:val="003B2749"/>
    <w:rsid w:val="003B4F26"/>
    <w:rsid w:val="003C6C1A"/>
    <w:rsid w:val="003D1C9D"/>
    <w:rsid w:val="003D1D8B"/>
    <w:rsid w:val="003E2FC0"/>
    <w:rsid w:val="004105D2"/>
    <w:rsid w:val="0041417F"/>
    <w:rsid w:val="004267A8"/>
    <w:rsid w:val="00426CE9"/>
    <w:rsid w:val="00427134"/>
    <w:rsid w:val="0042780F"/>
    <w:rsid w:val="00427A11"/>
    <w:rsid w:val="00457ABD"/>
    <w:rsid w:val="00465AA3"/>
    <w:rsid w:val="00486220"/>
    <w:rsid w:val="004868E1"/>
    <w:rsid w:val="0049273F"/>
    <w:rsid w:val="004959BA"/>
    <w:rsid w:val="004A5C97"/>
    <w:rsid w:val="004A74AA"/>
    <w:rsid w:val="004B086D"/>
    <w:rsid w:val="004B6ACA"/>
    <w:rsid w:val="004D49F3"/>
    <w:rsid w:val="004E2EB6"/>
    <w:rsid w:val="004E31B9"/>
    <w:rsid w:val="004F1D11"/>
    <w:rsid w:val="00504481"/>
    <w:rsid w:val="00511A72"/>
    <w:rsid w:val="00521070"/>
    <w:rsid w:val="0052463B"/>
    <w:rsid w:val="005264C4"/>
    <w:rsid w:val="00544EED"/>
    <w:rsid w:val="00563F04"/>
    <w:rsid w:val="00570783"/>
    <w:rsid w:val="005718FB"/>
    <w:rsid w:val="005750AE"/>
    <w:rsid w:val="00580BD8"/>
    <w:rsid w:val="00582A86"/>
    <w:rsid w:val="00587F06"/>
    <w:rsid w:val="00591AEC"/>
    <w:rsid w:val="00593A55"/>
    <w:rsid w:val="005A1604"/>
    <w:rsid w:val="005B6D3D"/>
    <w:rsid w:val="005D2162"/>
    <w:rsid w:val="005D47D4"/>
    <w:rsid w:val="005E3377"/>
    <w:rsid w:val="00625A76"/>
    <w:rsid w:val="00635D14"/>
    <w:rsid w:val="00647B88"/>
    <w:rsid w:val="0065137C"/>
    <w:rsid w:val="0065263C"/>
    <w:rsid w:val="00653329"/>
    <w:rsid w:val="00661475"/>
    <w:rsid w:val="00670342"/>
    <w:rsid w:val="00676A28"/>
    <w:rsid w:val="00680F52"/>
    <w:rsid w:val="00681FAE"/>
    <w:rsid w:val="00683547"/>
    <w:rsid w:val="00687772"/>
    <w:rsid w:val="00692472"/>
    <w:rsid w:val="006978DF"/>
    <w:rsid w:val="006A7420"/>
    <w:rsid w:val="006B314B"/>
    <w:rsid w:val="006B3846"/>
    <w:rsid w:val="006B79F6"/>
    <w:rsid w:val="006C50C2"/>
    <w:rsid w:val="006D36E6"/>
    <w:rsid w:val="006E15B8"/>
    <w:rsid w:val="006E1DB5"/>
    <w:rsid w:val="006F0183"/>
    <w:rsid w:val="00702380"/>
    <w:rsid w:val="0070238B"/>
    <w:rsid w:val="00707026"/>
    <w:rsid w:val="007076DE"/>
    <w:rsid w:val="00721D27"/>
    <w:rsid w:val="00740E2E"/>
    <w:rsid w:val="007504BE"/>
    <w:rsid w:val="0076154F"/>
    <w:rsid w:val="00773BEE"/>
    <w:rsid w:val="00780D9A"/>
    <w:rsid w:val="00787E66"/>
    <w:rsid w:val="007A2F3F"/>
    <w:rsid w:val="007A35CF"/>
    <w:rsid w:val="007E60B7"/>
    <w:rsid w:val="008110B8"/>
    <w:rsid w:val="0081299C"/>
    <w:rsid w:val="008203CA"/>
    <w:rsid w:val="00832715"/>
    <w:rsid w:val="0083286F"/>
    <w:rsid w:val="00856B92"/>
    <w:rsid w:val="00856FC9"/>
    <w:rsid w:val="00864005"/>
    <w:rsid w:val="0086552E"/>
    <w:rsid w:val="008767B0"/>
    <w:rsid w:val="00883FFF"/>
    <w:rsid w:val="00887B7F"/>
    <w:rsid w:val="0089070A"/>
    <w:rsid w:val="00891CC8"/>
    <w:rsid w:val="008A4F39"/>
    <w:rsid w:val="008B0E09"/>
    <w:rsid w:val="008D0DCB"/>
    <w:rsid w:val="008D2B21"/>
    <w:rsid w:val="008D4B63"/>
    <w:rsid w:val="008E1CCC"/>
    <w:rsid w:val="008F5D9F"/>
    <w:rsid w:val="009032E9"/>
    <w:rsid w:val="009121DF"/>
    <w:rsid w:val="009258B6"/>
    <w:rsid w:val="0093073D"/>
    <w:rsid w:val="00936091"/>
    <w:rsid w:val="00937EEA"/>
    <w:rsid w:val="0094030F"/>
    <w:rsid w:val="00956565"/>
    <w:rsid w:val="009642E6"/>
    <w:rsid w:val="00973170"/>
    <w:rsid w:val="009753BA"/>
    <w:rsid w:val="00994958"/>
    <w:rsid w:val="009B1D33"/>
    <w:rsid w:val="009D21E6"/>
    <w:rsid w:val="009D5B05"/>
    <w:rsid w:val="009E2F67"/>
    <w:rsid w:val="009E42FE"/>
    <w:rsid w:val="009E44DC"/>
    <w:rsid w:val="00A0169E"/>
    <w:rsid w:val="00A02A63"/>
    <w:rsid w:val="00A2348E"/>
    <w:rsid w:val="00A23FFD"/>
    <w:rsid w:val="00A2541F"/>
    <w:rsid w:val="00A43D13"/>
    <w:rsid w:val="00A43D7C"/>
    <w:rsid w:val="00A470B4"/>
    <w:rsid w:val="00A5605B"/>
    <w:rsid w:val="00A62AA0"/>
    <w:rsid w:val="00A64E96"/>
    <w:rsid w:val="00A715E9"/>
    <w:rsid w:val="00A778A7"/>
    <w:rsid w:val="00A83639"/>
    <w:rsid w:val="00A90394"/>
    <w:rsid w:val="00AB1594"/>
    <w:rsid w:val="00AB395B"/>
    <w:rsid w:val="00AB4ADE"/>
    <w:rsid w:val="00AC17A4"/>
    <w:rsid w:val="00AD48B8"/>
    <w:rsid w:val="00B05D95"/>
    <w:rsid w:val="00B36956"/>
    <w:rsid w:val="00B444F4"/>
    <w:rsid w:val="00B574FC"/>
    <w:rsid w:val="00B61592"/>
    <w:rsid w:val="00B640EC"/>
    <w:rsid w:val="00B677C1"/>
    <w:rsid w:val="00B747A1"/>
    <w:rsid w:val="00B8088F"/>
    <w:rsid w:val="00B80C28"/>
    <w:rsid w:val="00B810A5"/>
    <w:rsid w:val="00B90D03"/>
    <w:rsid w:val="00BA0992"/>
    <w:rsid w:val="00BB5A3F"/>
    <w:rsid w:val="00BB5CA9"/>
    <w:rsid w:val="00BF0D90"/>
    <w:rsid w:val="00BF1CC8"/>
    <w:rsid w:val="00BF73A8"/>
    <w:rsid w:val="00BF7B6D"/>
    <w:rsid w:val="00C1200C"/>
    <w:rsid w:val="00C20AB3"/>
    <w:rsid w:val="00C2304F"/>
    <w:rsid w:val="00C23364"/>
    <w:rsid w:val="00C24656"/>
    <w:rsid w:val="00C35736"/>
    <w:rsid w:val="00C4239E"/>
    <w:rsid w:val="00C4383C"/>
    <w:rsid w:val="00C52C6D"/>
    <w:rsid w:val="00C53954"/>
    <w:rsid w:val="00C609A2"/>
    <w:rsid w:val="00C70CCA"/>
    <w:rsid w:val="00C80664"/>
    <w:rsid w:val="00C844C6"/>
    <w:rsid w:val="00C85651"/>
    <w:rsid w:val="00C87F73"/>
    <w:rsid w:val="00C978AE"/>
    <w:rsid w:val="00CA4B17"/>
    <w:rsid w:val="00CA6267"/>
    <w:rsid w:val="00CB7A0E"/>
    <w:rsid w:val="00CC074D"/>
    <w:rsid w:val="00CC1A94"/>
    <w:rsid w:val="00CD5C37"/>
    <w:rsid w:val="00CF24B8"/>
    <w:rsid w:val="00CF5F99"/>
    <w:rsid w:val="00CF7FA4"/>
    <w:rsid w:val="00D21FB9"/>
    <w:rsid w:val="00D246B7"/>
    <w:rsid w:val="00D313B7"/>
    <w:rsid w:val="00D409EB"/>
    <w:rsid w:val="00D5626C"/>
    <w:rsid w:val="00D5628C"/>
    <w:rsid w:val="00D56E7F"/>
    <w:rsid w:val="00D6352B"/>
    <w:rsid w:val="00D637FA"/>
    <w:rsid w:val="00D643F1"/>
    <w:rsid w:val="00D73CA8"/>
    <w:rsid w:val="00D82383"/>
    <w:rsid w:val="00D8379B"/>
    <w:rsid w:val="00D8640A"/>
    <w:rsid w:val="00DA2D56"/>
    <w:rsid w:val="00DB6DBC"/>
    <w:rsid w:val="00DD6C6D"/>
    <w:rsid w:val="00DD6CB6"/>
    <w:rsid w:val="00E01B33"/>
    <w:rsid w:val="00E0304B"/>
    <w:rsid w:val="00E03DF4"/>
    <w:rsid w:val="00E057C8"/>
    <w:rsid w:val="00E14AF9"/>
    <w:rsid w:val="00E210E7"/>
    <w:rsid w:val="00E23390"/>
    <w:rsid w:val="00E26108"/>
    <w:rsid w:val="00E372A2"/>
    <w:rsid w:val="00E41DE9"/>
    <w:rsid w:val="00E51235"/>
    <w:rsid w:val="00E63D85"/>
    <w:rsid w:val="00E653CE"/>
    <w:rsid w:val="00E81C66"/>
    <w:rsid w:val="00E82BDF"/>
    <w:rsid w:val="00E91663"/>
    <w:rsid w:val="00EB3304"/>
    <w:rsid w:val="00ED1225"/>
    <w:rsid w:val="00EF7584"/>
    <w:rsid w:val="00F1021C"/>
    <w:rsid w:val="00F1556D"/>
    <w:rsid w:val="00F21FBC"/>
    <w:rsid w:val="00F23F37"/>
    <w:rsid w:val="00F36EEA"/>
    <w:rsid w:val="00F44494"/>
    <w:rsid w:val="00F45206"/>
    <w:rsid w:val="00F63D60"/>
    <w:rsid w:val="00F71C82"/>
    <w:rsid w:val="00F91B7F"/>
    <w:rsid w:val="00FD146C"/>
    <w:rsid w:val="00FD3435"/>
    <w:rsid w:val="00FD3810"/>
    <w:rsid w:val="00FE5E62"/>
    <w:rsid w:val="00FF5F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0A45"/>
  <w15:docId w15:val="{83F8F719-CAA6-4C84-8C66-EB014DA5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inkin Sans 400 Regular" w:eastAsiaTheme="minorHAnsi" w:hAnsi="Sinkin Sans 400 Regular"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3F1"/>
    <w:pPr>
      <w:numPr>
        <w:numId w:val="6"/>
      </w:numPr>
      <w:spacing w:after="120" w:line="240" w:lineRule="auto"/>
      <w:ind w:left="641" w:hanging="357"/>
      <w:jc w:val="both"/>
    </w:pPr>
    <w:rPr>
      <w:rFonts w:asciiTheme="minorHAnsi" w:hAnsiTheme="minorHAnsi"/>
    </w:rPr>
  </w:style>
  <w:style w:type="paragraph" w:styleId="Heading1">
    <w:name w:val="heading 1"/>
    <w:basedOn w:val="Normal"/>
    <w:next w:val="Normal"/>
    <w:link w:val="Heading1Char"/>
    <w:qFormat/>
    <w:rsid w:val="0025558E"/>
    <w:pPr>
      <w:keepNext/>
      <w:keepLines/>
      <w:numPr>
        <w:numId w:val="1"/>
      </w:numPr>
      <w:spacing w:before="360"/>
      <w:ind w:left="714" w:hanging="357"/>
      <w:jc w:val="center"/>
      <w:outlineLvl w:val="0"/>
    </w:pPr>
    <w:rPr>
      <w:rFonts w:eastAsiaTheme="majorEastAsia" w:cstheme="majorBidi"/>
      <w:b/>
      <w:szCs w:val="32"/>
    </w:rPr>
  </w:style>
  <w:style w:type="paragraph" w:styleId="Heading2">
    <w:name w:val="heading 2"/>
    <w:aliases w:val="Nadpis 2 Char1,Nadpis 2 Char Char1,Nadpis 2 Char1 Char Char1,Nadpis 2 Char Char1 Char Char,Nadpis 2 Char2 Char Char Char Char1,Nadpis 2 Char1 Char Char Char Char Char1,Nadpis 2 Char Char Char Char Char Char Char1"/>
    <w:basedOn w:val="Normal"/>
    <w:link w:val="Heading2Char"/>
    <w:unhideWhenUsed/>
    <w:qFormat/>
    <w:rsid w:val="009121DF"/>
    <w:pPr>
      <w:numPr>
        <w:numId w:val="0"/>
      </w:numPr>
      <w:spacing w:before="120" w:after="0"/>
      <w:ind w:left="680" w:hanging="396"/>
      <w:outlineLvl w:val="1"/>
    </w:pPr>
    <w:rPr>
      <w:bCs/>
      <w:noProof/>
      <w:lang w:eastAsia="cs-CZ"/>
    </w:rPr>
  </w:style>
  <w:style w:type="paragraph" w:styleId="Heading3">
    <w:name w:val="heading 3"/>
    <w:basedOn w:val="Normal"/>
    <w:next w:val="Normal"/>
    <w:link w:val="Heading3Char"/>
    <w:unhideWhenUsed/>
    <w:qFormat/>
    <w:rsid w:val="009121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ListParagraph"/>
    <w:link w:val="Heading4Char"/>
    <w:unhideWhenUsed/>
    <w:qFormat/>
    <w:rsid w:val="009121DF"/>
    <w:pPr>
      <w:numPr>
        <w:numId w:val="0"/>
      </w:numPr>
      <w:spacing w:before="120" w:after="0"/>
      <w:ind w:left="1247" w:hanging="170"/>
      <w:outlineLvl w:val="3"/>
    </w:pPr>
  </w:style>
  <w:style w:type="paragraph" w:styleId="Heading5">
    <w:name w:val="heading 5"/>
    <w:basedOn w:val="ListParagraph"/>
    <w:next w:val="Normal"/>
    <w:link w:val="Heading5Char"/>
    <w:uiPriority w:val="9"/>
    <w:unhideWhenUsed/>
    <w:qFormat/>
    <w:rsid w:val="009121DF"/>
    <w:pPr>
      <w:numPr>
        <w:numId w:val="0"/>
      </w:numPr>
      <w:spacing w:before="120" w:after="0"/>
      <w:ind w:left="1531" w:hanging="28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razky"/>
    <w:basedOn w:val="Normal"/>
    <w:link w:val="ListParagraphChar"/>
    <w:uiPriority w:val="34"/>
    <w:qFormat/>
    <w:rsid w:val="002C3037"/>
    <w:pPr>
      <w:contextualSpacing/>
    </w:pPr>
  </w:style>
  <w:style w:type="paragraph" w:styleId="BodyTextIndent2">
    <w:name w:val="Body Text Indent 2"/>
    <w:basedOn w:val="Normal"/>
    <w:link w:val="BodyTextIndent2Char"/>
    <w:unhideWhenUsed/>
    <w:rsid w:val="0018179F"/>
    <w:pPr>
      <w:spacing w:after="0"/>
      <w:ind w:left="426"/>
    </w:pPr>
    <w:rPr>
      <w:rFonts w:ascii="Times New Roman" w:eastAsia="Arial" w:hAnsi="Times New Roman" w:cs="Times New Roman"/>
      <w:sz w:val="24"/>
      <w:szCs w:val="20"/>
      <w:lang w:eastAsia="cs-CZ"/>
    </w:rPr>
  </w:style>
  <w:style w:type="character" w:customStyle="1" w:styleId="BodyTextIndent2Char">
    <w:name w:val="Body Text Indent 2 Char"/>
    <w:basedOn w:val="DefaultParagraphFont"/>
    <w:link w:val="BodyTextIndent2"/>
    <w:rsid w:val="0018179F"/>
    <w:rPr>
      <w:rFonts w:ascii="Times New Roman" w:eastAsia="Arial" w:hAnsi="Times New Roman" w:cs="Times New Roman"/>
      <w:sz w:val="24"/>
      <w:szCs w:val="20"/>
      <w:lang w:eastAsia="cs-CZ"/>
    </w:rPr>
  </w:style>
  <w:style w:type="paragraph" w:styleId="NormalWeb">
    <w:name w:val="Normal (Web)"/>
    <w:basedOn w:val="Normal"/>
    <w:uiPriority w:val="99"/>
    <w:unhideWhenUsed/>
    <w:rsid w:val="0018179F"/>
    <w:pPr>
      <w:spacing w:before="100" w:beforeAutospacing="1" w:after="100" w:afterAutospacing="1"/>
    </w:pPr>
    <w:rPr>
      <w:rFonts w:ascii="Calibri" w:hAnsi="Calibri" w:cs="Calibri"/>
      <w:lang w:eastAsia="cs-CZ"/>
    </w:rPr>
  </w:style>
  <w:style w:type="table" w:styleId="TableGrid">
    <w:name w:val="Table Grid"/>
    <w:basedOn w:val="TableNormal"/>
    <w:uiPriority w:val="39"/>
    <w:rsid w:val="0018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0165"/>
    <w:pPr>
      <w:tabs>
        <w:tab w:val="center" w:pos="4536"/>
        <w:tab w:val="right" w:pos="9072"/>
      </w:tabs>
      <w:spacing w:after="0"/>
    </w:pPr>
  </w:style>
  <w:style w:type="character" w:customStyle="1" w:styleId="HeaderChar">
    <w:name w:val="Header Char"/>
    <w:basedOn w:val="DefaultParagraphFont"/>
    <w:link w:val="Header"/>
    <w:uiPriority w:val="99"/>
    <w:rsid w:val="00320165"/>
    <w:rPr>
      <w:rFonts w:asciiTheme="minorHAnsi" w:hAnsiTheme="minorHAnsi"/>
    </w:rPr>
  </w:style>
  <w:style w:type="paragraph" w:styleId="Footer">
    <w:name w:val="footer"/>
    <w:basedOn w:val="Normal"/>
    <w:link w:val="FooterChar"/>
    <w:uiPriority w:val="99"/>
    <w:unhideWhenUsed/>
    <w:rsid w:val="00320165"/>
    <w:pPr>
      <w:tabs>
        <w:tab w:val="center" w:pos="4536"/>
        <w:tab w:val="right" w:pos="9072"/>
      </w:tabs>
      <w:spacing w:after="0"/>
    </w:pPr>
  </w:style>
  <w:style w:type="character" w:customStyle="1" w:styleId="FooterChar">
    <w:name w:val="Footer Char"/>
    <w:basedOn w:val="DefaultParagraphFont"/>
    <w:link w:val="Footer"/>
    <w:uiPriority w:val="99"/>
    <w:rsid w:val="00320165"/>
    <w:rPr>
      <w:rFonts w:asciiTheme="minorHAnsi" w:hAnsiTheme="minorHAnsi"/>
    </w:rPr>
  </w:style>
  <w:style w:type="paragraph" w:styleId="BalloonText">
    <w:name w:val="Balloon Text"/>
    <w:basedOn w:val="Normal"/>
    <w:link w:val="BalloonTextChar"/>
    <w:uiPriority w:val="99"/>
    <w:semiHidden/>
    <w:unhideWhenUsed/>
    <w:rsid w:val="00334F8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F87"/>
    <w:rPr>
      <w:rFonts w:ascii="Segoe UI" w:hAnsi="Segoe UI" w:cs="Segoe UI"/>
      <w:sz w:val="18"/>
      <w:szCs w:val="18"/>
    </w:rPr>
  </w:style>
  <w:style w:type="character" w:styleId="Hyperlink">
    <w:name w:val="Hyperlink"/>
    <w:basedOn w:val="DefaultParagraphFont"/>
    <w:uiPriority w:val="99"/>
    <w:unhideWhenUsed/>
    <w:rsid w:val="00773BEE"/>
    <w:rPr>
      <w:color w:val="0563C1" w:themeColor="hyperlink"/>
      <w:u w:val="single"/>
    </w:rPr>
  </w:style>
  <w:style w:type="character" w:customStyle="1" w:styleId="Heading1Char">
    <w:name w:val="Heading 1 Char"/>
    <w:basedOn w:val="DefaultParagraphFont"/>
    <w:link w:val="Heading1"/>
    <w:rsid w:val="0025558E"/>
    <w:rPr>
      <w:rFonts w:asciiTheme="minorHAnsi" w:eastAsiaTheme="majorEastAsia" w:hAnsiTheme="minorHAnsi" w:cstheme="majorBidi"/>
      <w:b/>
      <w:szCs w:val="32"/>
    </w:rPr>
  </w:style>
  <w:style w:type="character" w:styleId="Strong">
    <w:name w:val="Strong"/>
    <w:aliases w:val="MT-Texty"/>
    <w:basedOn w:val="DefaultParagraphFont"/>
    <w:uiPriority w:val="22"/>
    <w:qFormat/>
    <w:rsid w:val="00C53954"/>
    <w:rPr>
      <w:b/>
      <w:bCs/>
    </w:rPr>
  </w:style>
  <w:style w:type="character" w:customStyle="1" w:styleId="ListParagraphChar">
    <w:name w:val="List Paragraph Char"/>
    <w:aliases w:val="Odrazky Char"/>
    <w:link w:val="ListParagraph"/>
    <w:uiPriority w:val="34"/>
    <w:locked/>
    <w:rsid w:val="002817C6"/>
    <w:rPr>
      <w:rFonts w:asciiTheme="minorHAnsi" w:hAnsiTheme="minorHAnsi"/>
    </w:rPr>
  </w:style>
  <w:style w:type="character" w:styleId="CommentReference">
    <w:name w:val="annotation reference"/>
    <w:basedOn w:val="DefaultParagraphFont"/>
    <w:uiPriority w:val="99"/>
    <w:semiHidden/>
    <w:unhideWhenUsed/>
    <w:rsid w:val="00625A76"/>
    <w:rPr>
      <w:sz w:val="16"/>
      <w:szCs w:val="16"/>
    </w:rPr>
  </w:style>
  <w:style w:type="paragraph" w:styleId="CommentText">
    <w:name w:val="annotation text"/>
    <w:basedOn w:val="Normal"/>
    <w:link w:val="CommentTextChar"/>
    <w:uiPriority w:val="99"/>
    <w:semiHidden/>
    <w:unhideWhenUsed/>
    <w:rsid w:val="00625A76"/>
    <w:rPr>
      <w:sz w:val="20"/>
      <w:szCs w:val="20"/>
    </w:rPr>
  </w:style>
  <w:style w:type="character" w:customStyle="1" w:styleId="CommentTextChar">
    <w:name w:val="Comment Text Char"/>
    <w:basedOn w:val="DefaultParagraphFont"/>
    <w:link w:val="CommentText"/>
    <w:uiPriority w:val="99"/>
    <w:semiHidden/>
    <w:rsid w:val="00625A7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625A76"/>
    <w:rPr>
      <w:b/>
      <w:bCs/>
    </w:rPr>
  </w:style>
  <w:style w:type="character" w:customStyle="1" w:styleId="CommentSubjectChar">
    <w:name w:val="Comment Subject Char"/>
    <w:basedOn w:val="CommentTextChar"/>
    <w:link w:val="CommentSubject"/>
    <w:uiPriority w:val="99"/>
    <w:semiHidden/>
    <w:rsid w:val="00625A76"/>
    <w:rPr>
      <w:rFonts w:asciiTheme="minorHAnsi" w:hAnsiTheme="minorHAnsi"/>
      <w:b/>
      <w:bCs/>
      <w:sz w:val="20"/>
      <w:szCs w:val="20"/>
    </w:rPr>
  </w:style>
  <w:style w:type="character" w:customStyle="1" w:styleId="Heading3Char">
    <w:name w:val="Heading 3 Char"/>
    <w:basedOn w:val="DefaultParagraphFont"/>
    <w:link w:val="Heading3"/>
    <w:rsid w:val="009121DF"/>
    <w:rPr>
      <w:rFonts w:asciiTheme="majorHAnsi" w:eastAsiaTheme="majorEastAsia" w:hAnsiTheme="majorHAnsi" w:cstheme="majorBidi"/>
      <w:color w:val="1F4D78" w:themeColor="accent1" w:themeShade="7F"/>
      <w:sz w:val="24"/>
      <w:szCs w:val="24"/>
    </w:rPr>
  </w:style>
  <w:style w:type="character" w:customStyle="1" w:styleId="Heading2Char">
    <w:name w:val="Heading 2 Char"/>
    <w:aliases w:val="Nadpis 2 Char1 Char,Nadpis 2 Char Char1 Char,Nadpis 2 Char1 Char Char1 Char,Nadpis 2 Char Char1 Char Char Char,Nadpis 2 Char2 Char Char Char Char1 Char,Nadpis 2 Char1 Char Char Char Char Char1 Char"/>
    <w:basedOn w:val="DefaultParagraphFont"/>
    <w:link w:val="Heading2"/>
    <w:uiPriority w:val="9"/>
    <w:rsid w:val="009121DF"/>
    <w:rPr>
      <w:rFonts w:asciiTheme="minorHAnsi" w:hAnsiTheme="minorHAnsi"/>
      <w:bCs/>
      <w:noProof/>
      <w:lang w:eastAsia="cs-CZ"/>
    </w:rPr>
  </w:style>
  <w:style w:type="character" w:customStyle="1" w:styleId="Heading4Char">
    <w:name w:val="Heading 4 Char"/>
    <w:basedOn w:val="DefaultParagraphFont"/>
    <w:link w:val="Heading4"/>
    <w:uiPriority w:val="9"/>
    <w:rsid w:val="009121DF"/>
    <w:rPr>
      <w:rFonts w:asciiTheme="minorHAnsi" w:hAnsiTheme="minorHAnsi"/>
    </w:rPr>
  </w:style>
  <w:style w:type="character" w:customStyle="1" w:styleId="Heading5Char">
    <w:name w:val="Heading 5 Char"/>
    <w:basedOn w:val="DefaultParagraphFont"/>
    <w:link w:val="Heading5"/>
    <w:uiPriority w:val="9"/>
    <w:rsid w:val="009121DF"/>
    <w:rPr>
      <w:rFonts w:asciiTheme="minorHAnsi" w:hAnsiTheme="minorHAnsi"/>
    </w:rPr>
  </w:style>
  <w:style w:type="character" w:styleId="PlaceholderText">
    <w:name w:val="Placeholder Text"/>
    <w:basedOn w:val="DefaultParagraphFont"/>
    <w:uiPriority w:val="99"/>
    <w:semiHidden/>
    <w:rsid w:val="005E3377"/>
    <w:rPr>
      <w:color w:val="808080"/>
    </w:rPr>
  </w:style>
  <w:style w:type="paragraph" w:styleId="BodyText">
    <w:name w:val="Body Text"/>
    <w:basedOn w:val="Normal"/>
    <w:link w:val="BodyTextChar"/>
    <w:uiPriority w:val="99"/>
    <w:semiHidden/>
    <w:unhideWhenUsed/>
    <w:rsid w:val="007A35CF"/>
  </w:style>
  <w:style w:type="character" w:customStyle="1" w:styleId="BodyTextChar">
    <w:name w:val="Body Text Char"/>
    <w:basedOn w:val="DefaultParagraphFont"/>
    <w:link w:val="BodyText"/>
    <w:uiPriority w:val="99"/>
    <w:semiHidden/>
    <w:rsid w:val="007A35CF"/>
    <w:rPr>
      <w:rFonts w:asciiTheme="minorHAnsi" w:hAnsiTheme="minorHAnsi"/>
    </w:rPr>
  </w:style>
  <w:style w:type="paragraph" w:customStyle="1" w:styleId="-wm-msolistparagraph">
    <w:name w:val="-wm-msolistparagraph"/>
    <w:basedOn w:val="Normal"/>
    <w:rsid w:val="00CF24B8"/>
    <w:pPr>
      <w:numPr>
        <w:numId w:val="0"/>
      </w:num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627943">
      <w:bodyDiv w:val="1"/>
      <w:marLeft w:val="0"/>
      <w:marRight w:val="0"/>
      <w:marTop w:val="0"/>
      <w:marBottom w:val="0"/>
      <w:divBdr>
        <w:top w:val="none" w:sz="0" w:space="0" w:color="auto"/>
        <w:left w:val="none" w:sz="0" w:space="0" w:color="auto"/>
        <w:bottom w:val="none" w:sz="0" w:space="0" w:color="auto"/>
        <w:right w:val="none" w:sz="0" w:space="0" w:color="auto"/>
      </w:divBdr>
    </w:div>
    <w:div w:id="1272056856">
      <w:bodyDiv w:val="1"/>
      <w:marLeft w:val="0"/>
      <w:marRight w:val="0"/>
      <w:marTop w:val="0"/>
      <w:marBottom w:val="0"/>
      <w:divBdr>
        <w:top w:val="none" w:sz="0" w:space="0" w:color="auto"/>
        <w:left w:val="none" w:sz="0" w:space="0" w:color="auto"/>
        <w:bottom w:val="none" w:sz="0" w:space="0" w:color="auto"/>
        <w:right w:val="none" w:sz="0" w:space="0" w:color="auto"/>
      </w:divBdr>
    </w:div>
    <w:div w:id="1314141193">
      <w:bodyDiv w:val="1"/>
      <w:marLeft w:val="0"/>
      <w:marRight w:val="0"/>
      <w:marTop w:val="0"/>
      <w:marBottom w:val="0"/>
      <w:divBdr>
        <w:top w:val="none" w:sz="0" w:space="0" w:color="auto"/>
        <w:left w:val="none" w:sz="0" w:space="0" w:color="auto"/>
        <w:bottom w:val="none" w:sz="0" w:space="0" w:color="auto"/>
        <w:right w:val="none" w:sz="0" w:space="0" w:color="auto"/>
      </w:divBdr>
    </w:div>
    <w:div w:id="1570457430">
      <w:bodyDiv w:val="1"/>
      <w:marLeft w:val="0"/>
      <w:marRight w:val="0"/>
      <w:marTop w:val="0"/>
      <w:marBottom w:val="0"/>
      <w:divBdr>
        <w:top w:val="none" w:sz="0" w:space="0" w:color="auto"/>
        <w:left w:val="none" w:sz="0" w:space="0" w:color="auto"/>
        <w:bottom w:val="none" w:sz="0" w:space="0" w:color="auto"/>
        <w:right w:val="none" w:sz="0" w:space="0" w:color="auto"/>
      </w:divBdr>
    </w:div>
    <w:div w:id="168914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4F86108CA04B759CDAEF221DCCA14E"/>
        <w:category>
          <w:name w:val="Obecné"/>
          <w:gallery w:val="placeholder"/>
        </w:category>
        <w:types>
          <w:type w:val="bbPlcHdr"/>
        </w:types>
        <w:behaviors>
          <w:behavior w:val="content"/>
        </w:behaviors>
        <w:guid w:val="{3AC7D4E3-DB7F-4AE1-90F0-B4E395862936}"/>
      </w:docPartPr>
      <w:docPartBody>
        <w:p w:rsidR="006C73DA" w:rsidRDefault="002B2F07" w:rsidP="002B2F07">
          <w:pPr>
            <w:pStyle w:val="894F86108CA04B759CDAEF221DCCA14E"/>
          </w:pPr>
          <w:r w:rsidRPr="00772FEE">
            <w:rPr>
              <w:rStyle w:val="PlaceholderText"/>
              <w:shd w:val="clear" w:color="auto" w:fill="FFFF00"/>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nkin Sans 400 Regular">
    <w:altName w:val="Arial"/>
    <w:panose1 w:val="020B0604020202020204"/>
    <w:charset w:val="00"/>
    <w:family w:val="modern"/>
    <w:pitch w:val="variable"/>
    <w:sig w:usb0="00000001"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07"/>
    <w:rsid w:val="00012898"/>
    <w:rsid w:val="002B2F07"/>
    <w:rsid w:val="005D2239"/>
    <w:rsid w:val="006C73DA"/>
    <w:rsid w:val="007B0E71"/>
    <w:rsid w:val="0086081C"/>
    <w:rsid w:val="00AB52FA"/>
    <w:rsid w:val="00B06003"/>
    <w:rsid w:val="00BA2B7D"/>
    <w:rsid w:val="00D63836"/>
    <w:rsid w:val="00FF4D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2F07"/>
    <w:rPr>
      <w:color w:val="808080"/>
    </w:rPr>
  </w:style>
  <w:style w:type="paragraph" w:customStyle="1" w:styleId="894F86108CA04B759CDAEF221DCCA14E">
    <w:name w:val="894F86108CA04B759CDAEF221DCCA14E"/>
    <w:rsid w:val="002B2F07"/>
  </w:style>
  <w:style w:type="paragraph" w:customStyle="1" w:styleId="A06E583C5FD743C883E15E5A89AF800B">
    <w:name w:val="A06E583C5FD743C883E15E5A89AF800B"/>
    <w:rsid w:val="002B2F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B875-E818-CB44-9342-9637E376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3332</Words>
  <Characters>18994</Characters>
  <Application>Microsoft Office Word</Application>
  <DocSecurity>0</DocSecurity>
  <Lines>158</Lines>
  <Paragraphs>44</Paragraphs>
  <ScaleCrop>false</ScaleCrop>
  <HeadingPairs>
    <vt:vector size="6" baseType="variant">
      <vt:variant>
        <vt:lpstr>Title</vt:lpstr>
      </vt:variant>
      <vt:variant>
        <vt:i4>1</vt:i4>
      </vt:variant>
      <vt:variant>
        <vt:lpstr>Název</vt:lpstr>
      </vt:variant>
      <vt:variant>
        <vt:i4>1</vt:i4>
      </vt:variant>
      <vt:variant>
        <vt:lpstr>Oslovení</vt:lpstr>
      </vt:variant>
      <vt:variant>
        <vt:i4>1</vt:i4>
      </vt:variant>
    </vt:vector>
  </HeadingPairs>
  <TitlesOfParts>
    <vt:vector size="3" baseType="lpstr">
      <vt:lpstr/>
      <vt:lpstr/>
      <vt:lpstr/>
    </vt:vector>
  </TitlesOfParts>
  <Company>HP</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Barbora Schrotterova</dc:creator>
  <cp:lastModifiedBy>Marian Policky</cp:lastModifiedBy>
  <cp:revision>13</cp:revision>
  <cp:lastPrinted>2019-02-07T13:09:00Z</cp:lastPrinted>
  <dcterms:created xsi:type="dcterms:W3CDTF">2021-09-15T06:30:00Z</dcterms:created>
  <dcterms:modified xsi:type="dcterms:W3CDTF">2021-09-20T11:19:00Z</dcterms:modified>
</cp:coreProperties>
</file>